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5041" w:rsidRPr="007A5041" w:rsidRDefault="00670E8A" w:rsidP="007A5041">
      <w:pPr>
        <w:spacing w:line="256" w:lineRule="auto"/>
        <w:rPr>
          <w:rFonts w:ascii="Times New Roman" w:hAnsi="Times New Roman" w:cs="Times New Roman"/>
          <w:b/>
          <w:sz w:val="28"/>
          <w:szCs w:val="28"/>
        </w:rPr>
      </w:pPr>
      <w:r>
        <w:rPr>
          <w:rFonts w:ascii="Times New Roman" w:hAnsi="Times New Roman" w:cs="Times New Roman"/>
          <w:b/>
          <w:sz w:val="28"/>
          <w:szCs w:val="28"/>
        </w:rPr>
        <w:t xml:space="preserve">Протокол  № </w:t>
      </w:r>
      <w:r w:rsidR="00BE5415" w:rsidRPr="00FE3A97">
        <w:rPr>
          <w:rFonts w:ascii="Times New Roman" w:hAnsi="Times New Roman" w:cs="Times New Roman"/>
          <w:b/>
          <w:sz w:val="28"/>
          <w:szCs w:val="28"/>
        </w:rPr>
        <w:t>7</w:t>
      </w:r>
      <w:r w:rsidR="00DB59EB">
        <w:rPr>
          <w:rFonts w:ascii="Times New Roman" w:hAnsi="Times New Roman" w:cs="Times New Roman"/>
          <w:b/>
          <w:sz w:val="28"/>
          <w:szCs w:val="28"/>
        </w:rPr>
        <w:t xml:space="preserve"> от 27</w:t>
      </w:r>
      <w:r w:rsidR="00EF3432">
        <w:rPr>
          <w:rFonts w:ascii="Times New Roman" w:hAnsi="Times New Roman" w:cs="Times New Roman"/>
          <w:b/>
          <w:sz w:val="28"/>
          <w:szCs w:val="28"/>
        </w:rPr>
        <w:t>.07</w:t>
      </w:r>
      <w:r w:rsidR="007A5041" w:rsidRPr="007A5041">
        <w:rPr>
          <w:rFonts w:ascii="Times New Roman" w:hAnsi="Times New Roman" w:cs="Times New Roman"/>
          <w:b/>
          <w:sz w:val="28"/>
          <w:szCs w:val="28"/>
        </w:rPr>
        <w:t>.2022 года</w:t>
      </w:r>
    </w:p>
    <w:p w:rsidR="007A5041" w:rsidRDefault="007A5041" w:rsidP="007A5041">
      <w:pPr>
        <w:spacing w:line="256" w:lineRule="auto"/>
        <w:rPr>
          <w:rFonts w:ascii="Times New Roman" w:hAnsi="Times New Roman" w:cs="Times New Roman"/>
          <w:b/>
          <w:sz w:val="28"/>
          <w:szCs w:val="28"/>
        </w:rPr>
      </w:pPr>
      <w:r w:rsidRPr="007A5041">
        <w:rPr>
          <w:rFonts w:ascii="Times New Roman" w:hAnsi="Times New Roman" w:cs="Times New Roman"/>
          <w:b/>
          <w:sz w:val="28"/>
          <w:szCs w:val="28"/>
        </w:rPr>
        <w:t>ТОО «ГЦ ПМСП» объявляет о закупе способом запроса ценовых предложений</w:t>
      </w:r>
    </w:p>
    <w:p w:rsidR="00670E8A" w:rsidRPr="00670E8A" w:rsidRDefault="00670E8A" w:rsidP="00670E8A">
      <w:pPr>
        <w:rPr>
          <w:rFonts w:ascii="Times New Roman" w:hAnsi="Times New Roman" w:cs="Times New Roman"/>
          <w:b/>
          <w:sz w:val="28"/>
          <w:szCs w:val="28"/>
        </w:rPr>
      </w:pPr>
      <w:r w:rsidRPr="00670E8A">
        <w:rPr>
          <w:rFonts w:ascii="Times New Roman" w:hAnsi="Times New Roman" w:cs="Times New Roman"/>
          <w:sz w:val="24"/>
          <w:szCs w:val="24"/>
        </w:rPr>
        <w:t xml:space="preserve">       </w:t>
      </w:r>
      <w:r w:rsidRPr="00670E8A">
        <w:rPr>
          <w:rFonts w:ascii="Times New Roman" w:hAnsi="Times New Roman" w:cs="Times New Roman"/>
          <w:b/>
          <w:sz w:val="28"/>
          <w:szCs w:val="28"/>
        </w:rPr>
        <w:t xml:space="preserve">Ценовые предложения следующих поставщиков </w:t>
      </w:r>
    </w:p>
    <w:tbl>
      <w:tblPr>
        <w:tblStyle w:val="a3"/>
        <w:tblW w:w="0" w:type="auto"/>
        <w:tblInd w:w="0" w:type="dxa"/>
        <w:tblLook w:val="04A0" w:firstRow="1" w:lastRow="0" w:firstColumn="1" w:lastColumn="0" w:noHBand="0" w:noVBand="1"/>
      </w:tblPr>
      <w:tblGrid>
        <w:gridCol w:w="9351"/>
        <w:gridCol w:w="2268"/>
        <w:gridCol w:w="2410"/>
      </w:tblGrid>
      <w:tr w:rsidR="00D44E0A" w:rsidTr="00EF3432">
        <w:trPr>
          <w:trHeight w:val="470"/>
        </w:trPr>
        <w:tc>
          <w:tcPr>
            <w:tcW w:w="9351" w:type="dxa"/>
          </w:tcPr>
          <w:p w:rsidR="00D44E0A" w:rsidRPr="00BE5415" w:rsidRDefault="00BE5415" w:rsidP="00670E8A">
            <w:pPr>
              <w:spacing w:line="256" w:lineRule="auto"/>
              <w:rPr>
                <w:rFonts w:ascii="Times New Roman" w:hAnsi="Times New Roman" w:cs="Times New Roman"/>
                <w:b/>
                <w:sz w:val="28"/>
                <w:szCs w:val="28"/>
                <w:lang w:val="en-US"/>
              </w:rPr>
            </w:pPr>
            <w:r>
              <w:rPr>
                <w:rFonts w:ascii="Times New Roman" w:hAnsi="Times New Roman" w:cs="Times New Roman"/>
                <w:b/>
                <w:sz w:val="28"/>
                <w:szCs w:val="28"/>
              </w:rPr>
              <w:t>ИП Цицвира В.С</w:t>
            </w:r>
          </w:p>
          <w:p w:rsidR="00D44E0A" w:rsidRDefault="00D44E0A" w:rsidP="007A5041">
            <w:pPr>
              <w:spacing w:line="256" w:lineRule="auto"/>
              <w:rPr>
                <w:rFonts w:ascii="Times New Roman" w:hAnsi="Times New Roman" w:cs="Times New Roman"/>
                <w:b/>
                <w:sz w:val="28"/>
                <w:szCs w:val="28"/>
              </w:rPr>
            </w:pPr>
          </w:p>
        </w:tc>
        <w:tc>
          <w:tcPr>
            <w:tcW w:w="2268" w:type="dxa"/>
          </w:tcPr>
          <w:p w:rsidR="00D44E0A" w:rsidRDefault="00E60924" w:rsidP="007A5041">
            <w:pPr>
              <w:spacing w:line="256" w:lineRule="auto"/>
              <w:rPr>
                <w:rFonts w:ascii="Times New Roman" w:hAnsi="Times New Roman" w:cs="Times New Roman"/>
                <w:b/>
                <w:sz w:val="28"/>
                <w:szCs w:val="28"/>
              </w:rPr>
            </w:pPr>
            <w:r>
              <w:rPr>
                <w:rFonts w:ascii="Times New Roman" w:hAnsi="Times New Roman" w:cs="Times New Roman"/>
                <w:b/>
                <w:sz w:val="28"/>
                <w:szCs w:val="28"/>
              </w:rPr>
              <w:t>22.07</w:t>
            </w:r>
            <w:r w:rsidR="00F07C9D">
              <w:rPr>
                <w:rFonts w:ascii="Times New Roman" w:hAnsi="Times New Roman" w:cs="Times New Roman"/>
                <w:b/>
                <w:sz w:val="28"/>
                <w:szCs w:val="28"/>
              </w:rPr>
              <w:t>.2022</w:t>
            </w:r>
          </w:p>
        </w:tc>
        <w:tc>
          <w:tcPr>
            <w:tcW w:w="2410" w:type="dxa"/>
          </w:tcPr>
          <w:p w:rsidR="00D44E0A" w:rsidRDefault="00EF3432" w:rsidP="007A5041">
            <w:pPr>
              <w:spacing w:line="256" w:lineRule="auto"/>
              <w:rPr>
                <w:rFonts w:ascii="Times New Roman" w:hAnsi="Times New Roman" w:cs="Times New Roman"/>
                <w:b/>
                <w:sz w:val="28"/>
                <w:szCs w:val="28"/>
              </w:rPr>
            </w:pPr>
            <w:r>
              <w:rPr>
                <w:rFonts w:ascii="Times New Roman" w:hAnsi="Times New Roman" w:cs="Times New Roman"/>
                <w:b/>
                <w:sz w:val="28"/>
                <w:szCs w:val="28"/>
              </w:rPr>
              <w:t>08.1</w:t>
            </w:r>
            <w:r w:rsidR="00F07C9D">
              <w:rPr>
                <w:rFonts w:ascii="Times New Roman" w:hAnsi="Times New Roman" w:cs="Times New Roman"/>
                <w:b/>
                <w:sz w:val="28"/>
                <w:szCs w:val="28"/>
              </w:rPr>
              <w:t>4</w:t>
            </w:r>
          </w:p>
        </w:tc>
      </w:tr>
      <w:tr w:rsidR="00D44E0A" w:rsidTr="00004407">
        <w:trPr>
          <w:trHeight w:val="621"/>
        </w:trPr>
        <w:tc>
          <w:tcPr>
            <w:tcW w:w="9351" w:type="dxa"/>
          </w:tcPr>
          <w:p w:rsidR="00D44E0A" w:rsidRDefault="00D44E0A" w:rsidP="007A5041">
            <w:pPr>
              <w:spacing w:line="256" w:lineRule="auto"/>
              <w:rPr>
                <w:rFonts w:ascii="Times New Roman" w:hAnsi="Times New Roman" w:cs="Times New Roman"/>
                <w:b/>
                <w:sz w:val="28"/>
                <w:szCs w:val="28"/>
              </w:rPr>
            </w:pPr>
            <w:r w:rsidRPr="0064130D">
              <w:rPr>
                <w:rFonts w:ascii="Times New Roman" w:hAnsi="Times New Roman" w:cs="Times New Roman"/>
                <w:b/>
                <w:sz w:val="28"/>
                <w:szCs w:val="28"/>
              </w:rPr>
              <w:t>ТОО «Компания Дезинфекционист»</w:t>
            </w:r>
          </w:p>
        </w:tc>
        <w:tc>
          <w:tcPr>
            <w:tcW w:w="2268" w:type="dxa"/>
          </w:tcPr>
          <w:p w:rsidR="00D44E0A" w:rsidRDefault="00E60924" w:rsidP="007A5041">
            <w:pPr>
              <w:spacing w:line="256" w:lineRule="auto"/>
              <w:rPr>
                <w:rFonts w:ascii="Times New Roman" w:hAnsi="Times New Roman" w:cs="Times New Roman"/>
                <w:b/>
                <w:sz w:val="28"/>
                <w:szCs w:val="28"/>
              </w:rPr>
            </w:pPr>
            <w:r>
              <w:rPr>
                <w:rFonts w:ascii="Times New Roman" w:hAnsi="Times New Roman" w:cs="Times New Roman"/>
                <w:b/>
                <w:sz w:val="28"/>
                <w:szCs w:val="28"/>
              </w:rPr>
              <w:t>21.07</w:t>
            </w:r>
            <w:r w:rsidR="00F07C9D">
              <w:rPr>
                <w:rFonts w:ascii="Times New Roman" w:hAnsi="Times New Roman" w:cs="Times New Roman"/>
                <w:b/>
                <w:sz w:val="28"/>
                <w:szCs w:val="28"/>
              </w:rPr>
              <w:t>.2022</w:t>
            </w:r>
          </w:p>
        </w:tc>
        <w:tc>
          <w:tcPr>
            <w:tcW w:w="2410" w:type="dxa"/>
          </w:tcPr>
          <w:p w:rsidR="00D44E0A" w:rsidRDefault="00E60924" w:rsidP="007A5041">
            <w:pPr>
              <w:spacing w:line="256" w:lineRule="auto"/>
              <w:rPr>
                <w:rFonts w:ascii="Times New Roman" w:hAnsi="Times New Roman" w:cs="Times New Roman"/>
                <w:b/>
                <w:sz w:val="28"/>
                <w:szCs w:val="28"/>
              </w:rPr>
            </w:pPr>
            <w:r>
              <w:rPr>
                <w:rFonts w:ascii="Times New Roman" w:hAnsi="Times New Roman" w:cs="Times New Roman"/>
                <w:b/>
                <w:sz w:val="28"/>
                <w:szCs w:val="28"/>
              </w:rPr>
              <w:t>16.27</w:t>
            </w:r>
          </w:p>
        </w:tc>
      </w:tr>
      <w:tr w:rsidR="00D44E0A" w:rsidTr="00004407">
        <w:trPr>
          <w:trHeight w:val="546"/>
        </w:trPr>
        <w:tc>
          <w:tcPr>
            <w:tcW w:w="9351" w:type="dxa"/>
          </w:tcPr>
          <w:p w:rsidR="00D44E0A" w:rsidRDefault="00004407" w:rsidP="007A5041">
            <w:pPr>
              <w:spacing w:line="256" w:lineRule="auto"/>
              <w:rPr>
                <w:rFonts w:ascii="Times New Roman" w:hAnsi="Times New Roman" w:cs="Times New Roman"/>
                <w:b/>
                <w:sz w:val="28"/>
                <w:szCs w:val="28"/>
              </w:rPr>
            </w:pPr>
            <w:r>
              <w:rPr>
                <w:rFonts w:ascii="Times New Roman" w:hAnsi="Times New Roman" w:cs="Times New Roman"/>
                <w:b/>
                <w:sz w:val="28"/>
                <w:szCs w:val="28"/>
              </w:rPr>
              <w:t>Филиал ТОО «Инкар»</w:t>
            </w:r>
          </w:p>
        </w:tc>
        <w:tc>
          <w:tcPr>
            <w:tcW w:w="2268" w:type="dxa"/>
          </w:tcPr>
          <w:p w:rsidR="00D44E0A" w:rsidRDefault="00E60924" w:rsidP="007A5041">
            <w:pPr>
              <w:spacing w:line="256" w:lineRule="auto"/>
              <w:rPr>
                <w:rFonts w:ascii="Times New Roman" w:hAnsi="Times New Roman" w:cs="Times New Roman"/>
                <w:b/>
                <w:sz w:val="28"/>
                <w:szCs w:val="28"/>
              </w:rPr>
            </w:pPr>
            <w:r>
              <w:rPr>
                <w:rFonts w:ascii="Times New Roman" w:hAnsi="Times New Roman" w:cs="Times New Roman"/>
                <w:b/>
                <w:sz w:val="28"/>
                <w:szCs w:val="28"/>
              </w:rPr>
              <w:t>21.07</w:t>
            </w:r>
            <w:r w:rsidR="00F07C9D">
              <w:rPr>
                <w:rFonts w:ascii="Times New Roman" w:hAnsi="Times New Roman" w:cs="Times New Roman"/>
                <w:b/>
                <w:sz w:val="28"/>
                <w:szCs w:val="28"/>
              </w:rPr>
              <w:t>.2022</w:t>
            </w:r>
          </w:p>
        </w:tc>
        <w:tc>
          <w:tcPr>
            <w:tcW w:w="2410" w:type="dxa"/>
          </w:tcPr>
          <w:p w:rsidR="00D44E0A" w:rsidRDefault="00E60924" w:rsidP="007A5041">
            <w:pPr>
              <w:spacing w:line="256" w:lineRule="auto"/>
              <w:rPr>
                <w:rFonts w:ascii="Times New Roman" w:hAnsi="Times New Roman" w:cs="Times New Roman"/>
                <w:b/>
                <w:sz w:val="28"/>
                <w:szCs w:val="28"/>
              </w:rPr>
            </w:pPr>
            <w:r>
              <w:rPr>
                <w:rFonts w:ascii="Times New Roman" w:hAnsi="Times New Roman" w:cs="Times New Roman"/>
                <w:b/>
                <w:sz w:val="28"/>
                <w:szCs w:val="28"/>
              </w:rPr>
              <w:t>14.45</w:t>
            </w:r>
          </w:p>
        </w:tc>
      </w:tr>
      <w:tr w:rsidR="00004407" w:rsidTr="00004407">
        <w:trPr>
          <w:trHeight w:val="520"/>
        </w:trPr>
        <w:tc>
          <w:tcPr>
            <w:tcW w:w="9351" w:type="dxa"/>
          </w:tcPr>
          <w:p w:rsidR="00004407" w:rsidRDefault="00004407" w:rsidP="007A5041">
            <w:pPr>
              <w:spacing w:line="256" w:lineRule="auto"/>
              <w:rPr>
                <w:rFonts w:ascii="Times New Roman" w:hAnsi="Times New Roman" w:cs="Times New Roman"/>
                <w:b/>
                <w:sz w:val="28"/>
                <w:szCs w:val="28"/>
              </w:rPr>
            </w:pPr>
            <w:r>
              <w:rPr>
                <w:rFonts w:ascii="Times New Roman" w:hAnsi="Times New Roman" w:cs="Times New Roman"/>
                <w:b/>
                <w:sz w:val="28"/>
                <w:szCs w:val="28"/>
              </w:rPr>
              <w:t>ТОО «Гелика»</w:t>
            </w:r>
          </w:p>
        </w:tc>
        <w:tc>
          <w:tcPr>
            <w:tcW w:w="2268" w:type="dxa"/>
          </w:tcPr>
          <w:p w:rsidR="00004407" w:rsidRDefault="00E60924" w:rsidP="007A5041">
            <w:pPr>
              <w:spacing w:line="256" w:lineRule="auto"/>
              <w:rPr>
                <w:rFonts w:ascii="Times New Roman" w:hAnsi="Times New Roman" w:cs="Times New Roman"/>
                <w:b/>
                <w:sz w:val="28"/>
                <w:szCs w:val="28"/>
              </w:rPr>
            </w:pPr>
            <w:r>
              <w:rPr>
                <w:rFonts w:ascii="Times New Roman" w:hAnsi="Times New Roman" w:cs="Times New Roman"/>
                <w:b/>
                <w:sz w:val="28"/>
                <w:szCs w:val="28"/>
              </w:rPr>
              <w:t>19.07</w:t>
            </w:r>
            <w:r w:rsidR="00F07C9D">
              <w:rPr>
                <w:rFonts w:ascii="Times New Roman" w:hAnsi="Times New Roman" w:cs="Times New Roman"/>
                <w:b/>
                <w:sz w:val="28"/>
                <w:szCs w:val="28"/>
              </w:rPr>
              <w:t>.2022</w:t>
            </w:r>
          </w:p>
        </w:tc>
        <w:tc>
          <w:tcPr>
            <w:tcW w:w="2410" w:type="dxa"/>
          </w:tcPr>
          <w:p w:rsidR="00004407" w:rsidRDefault="00E60924" w:rsidP="007A5041">
            <w:pPr>
              <w:spacing w:line="256" w:lineRule="auto"/>
              <w:rPr>
                <w:rFonts w:ascii="Times New Roman" w:hAnsi="Times New Roman" w:cs="Times New Roman"/>
                <w:b/>
                <w:sz w:val="28"/>
                <w:szCs w:val="28"/>
              </w:rPr>
            </w:pPr>
            <w:r>
              <w:rPr>
                <w:rFonts w:ascii="Times New Roman" w:hAnsi="Times New Roman" w:cs="Times New Roman"/>
                <w:b/>
                <w:sz w:val="28"/>
                <w:szCs w:val="28"/>
              </w:rPr>
              <w:t>12.02</w:t>
            </w:r>
          </w:p>
        </w:tc>
      </w:tr>
      <w:tr w:rsidR="00004407" w:rsidTr="00BE5415">
        <w:trPr>
          <w:trHeight w:val="630"/>
        </w:trPr>
        <w:tc>
          <w:tcPr>
            <w:tcW w:w="9351" w:type="dxa"/>
          </w:tcPr>
          <w:p w:rsidR="00004407" w:rsidRDefault="00004407" w:rsidP="007A5041">
            <w:pPr>
              <w:spacing w:line="256" w:lineRule="auto"/>
              <w:rPr>
                <w:rFonts w:ascii="Times New Roman" w:hAnsi="Times New Roman" w:cs="Times New Roman"/>
                <w:b/>
                <w:sz w:val="28"/>
                <w:szCs w:val="28"/>
              </w:rPr>
            </w:pPr>
            <w:r>
              <w:rPr>
                <w:rFonts w:ascii="Times New Roman" w:hAnsi="Times New Roman" w:cs="Times New Roman"/>
                <w:b/>
                <w:sz w:val="28"/>
                <w:szCs w:val="28"/>
              </w:rPr>
              <w:t>ТОО «Мединтех-Трейдинг»</w:t>
            </w:r>
          </w:p>
        </w:tc>
        <w:tc>
          <w:tcPr>
            <w:tcW w:w="2268" w:type="dxa"/>
          </w:tcPr>
          <w:p w:rsidR="00004407" w:rsidRDefault="00E60924" w:rsidP="007A5041">
            <w:pPr>
              <w:spacing w:line="256" w:lineRule="auto"/>
              <w:rPr>
                <w:rFonts w:ascii="Times New Roman" w:hAnsi="Times New Roman" w:cs="Times New Roman"/>
                <w:b/>
                <w:sz w:val="28"/>
                <w:szCs w:val="28"/>
              </w:rPr>
            </w:pPr>
            <w:r>
              <w:rPr>
                <w:rFonts w:ascii="Times New Roman" w:hAnsi="Times New Roman" w:cs="Times New Roman"/>
                <w:b/>
                <w:sz w:val="28"/>
                <w:szCs w:val="28"/>
              </w:rPr>
              <w:t>21.07</w:t>
            </w:r>
            <w:r w:rsidR="00F07C9D">
              <w:rPr>
                <w:rFonts w:ascii="Times New Roman" w:hAnsi="Times New Roman" w:cs="Times New Roman"/>
                <w:b/>
                <w:sz w:val="28"/>
                <w:szCs w:val="28"/>
              </w:rPr>
              <w:t>.2022</w:t>
            </w:r>
          </w:p>
        </w:tc>
        <w:tc>
          <w:tcPr>
            <w:tcW w:w="2410" w:type="dxa"/>
          </w:tcPr>
          <w:p w:rsidR="00004407" w:rsidRDefault="00E60924" w:rsidP="007A5041">
            <w:pPr>
              <w:spacing w:line="256" w:lineRule="auto"/>
              <w:rPr>
                <w:rFonts w:ascii="Times New Roman" w:hAnsi="Times New Roman" w:cs="Times New Roman"/>
                <w:b/>
                <w:sz w:val="28"/>
                <w:szCs w:val="28"/>
              </w:rPr>
            </w:pPr>
            <w:r>
              <w:rPr>
                <w:rFonts w:ascii="Times New Roman" w:hAnsi="Times New Roman" w:cs="Times New Roman"/>
                <w:b/>
                <w:sz w:val="28"/>
                <w:szCs w:val="28"/>
              </w:rPr>
              <w:t>15.05</w:t>
            </w:r>
          </w:p>
        </w:tc>
      </w:tr>
      <w:tr w:rsidR="00BE5415" w:rsidTr="00EF3432">
        <w:trPr>
          <w:trHeight w:val="669"/>
        </w:trPr>
        <w:tc>
          <w:tcPr>
            <w:tcW w:w="9351" w:type="dxa"/>
          </w:tcPr>
          <w:p w:rsidR="00BE5415" w:rsidRDefault="00BE5415" w:rsidP="007A5041">
            <w:pPr>
              <w:spacing w:line="256" w:lineRule="auto"/>
              <w:rPr>
                <w:rFonts w:ascii="Times New Roman" w:hAnsi="Times New Roman" w:cs="Times New Roman"/>
                <w:b/>
                <w:sz w:val="28"/>
                <w:szCs w:val="28"/>
              </w:rPr>
            </w:pPr>
            <w:r>
              <w:rPr>
                <w:rFonts w:ascii="Times New Roman" w:hAnsi="Times New Roman" w:cs="Times New Roman"/>
                <w:b/>
                <w:sz w:val="28"/>
                <w:szCs w:val="28"/>
              </w:rPr>
              <w:t>ИП «Козлова Е.В»</w:t>
            </w:r>
          </w:p>
        </w:tc>
        <w:tc>
          <w:tcPr>
            <w:tcW w:w="2268" w:type="dxa"/>
          </w:tcPr>
          <w:p w:rsidR="00BE5415" w:rsidRPr="00E60924" w:rsidRDefault="00E60924" w:rsidP="007A5041">
            <w:pPr>
              <w:spacing w:line="256" w:lineRule="auto"/>
              <w:rPr>
                <w:rFonts w:ascii="Times New Roman" w:hAnsi="Times New Roman" w:cs="Times New Roman"/>
                <w:b/>
                <w:sz w:val="28"/>
                <w:szCs w:val="28"/>
                <w:lang w:val="en-US"/>
              </w:rPr>
            </w:pPr>
            <w:r>
              <w:rPr>
                <w:rFonts w:ascii="Times New Roman" w:hAnsi="Times New Roman" w:cs="Times New Roman"/>
                <w:b/>
                <w:sz w:val="28"/>
                <w:szCs w:val="28"/>
                <w:lang w:val="en-US"/>
              </w:rPr>
              <w:t>22.07.2022</w:t>
            </w:r>
          </w:p>
        </w:tc>
        <w:tc>
          <w:tcPr>
            <w:tcW w:w="2410" w:type="dxa"/>
          </w:tcPr>
          <w:p w:rsidR="00BE5415" w:rsidRPr="00E60924" w:rsidRDefault="00E60924" w:rsidP="007A5041">
            <w:pPr>
              <w:spacing w:line="256" w:lineRule="auto"/>
              <w:rPr>
                <w:rFonts w:ascii="Times New Roman" w:hAnsi="Times New Roman" w:cs="Times New Roman"/>
                <w:b/>
                <w:sz w:val="28"/>
                <w:szCs w:val="28"/>
                <w:lang w:val="en-US"/>
              </w:rPr>
            </w:pPr>
            <w:r>
              <w:rPr>
                <w:rFonts w:ascii="Times New Roman" w:hAnsi="Times New Roman" w:cs="Times New Roman"/>
                <w:b/>
                <w:sz w:val="28"/>
                <w:szCs w:val="28"/>
                <w:lang w:val="en-US"/>
              </w:rPr>
              <w:t>08.55</w:t>
            </w:r>
          </w:p>
        </w:tc>
      </w:tr>
      <w:tr w:rsidR="00BE5415" w:rsidTr="00BE5415">
        <w:trPr>
          <w:trHeight w:val="662"/>
        </w:trPr>
        <w:tc>
          <w:tcPr>
            <w:tcW w:w="9351" w:type="dxa"/>
          </w:tcPr>
          <w:p w:rsidR="00BE5415" w:rsidRDefault="00BE5415" w:rsidP="007A5041">
            <w:pPr>
              <w:spacing w:line="256" w:lineRule="auto"/>
              <w:rPr>
                <w:rFonts w:ascii="Times New Roman" w:hAnsi="Times New Roman" w:cs="Times New Roman"/>
                <w:b/>
                <w:sz w:val="28"/>
                <w:szCs w:val="28"/>
              </w:rPr>
            </w:pPr>
            <w:r>
              <w:rPr>
                <w:rFonts w:ascii="Times New Roman" w:hAnsi="Times New Roman" w:cs="Times New Roman"/>
                <w:b/>
                <w:sz w:val="28"/>
                <w:szCs w:val="28"/>
              </w:rPr>
              <w:t>ТОО «Димеда»</w:t>
            </w:r>
          </w:p>
        </w:tc>
        <w:tc>
          <w:tcPr>
            <w:tcW w:w="2268" w:type="dxa"/>
          </w:tcPr>
          <w:p w:rsidR="00BE5415" w:rsidRPr="00E60924" w:rsidRDefault="00E60924" w:rsidP="007A5041">
            <w:pPr>
              <w:spacing w:line="256" w:lineRule="auto"/>
              <w:rPr>
                <w:rFonts w:ascii="Times New Roman" w:hAnsi="Times New Roman" w:cs="Times New Roman"/>
                <w:b/>
                <w:sz w:val="28"/>
                <w:szCs w:val="28"/>
                <w:lang w:val="en-US"/>
              </w:rPr>
            </w:pPr>
            <w:r>
              <w:rPr>
                <w:rFonts w:ascii="Times New Roman" w:hAnsi="Times New Roman" w:cs="Times New Roman"/>
                <w:b/>
                <w:sz w:val="28"/>
                <w:szCs w:val="28"/>
                <w:lang w:val="en-US"/>
              </w:rPr>
              <w:t>19.07.2022</w:t>
            </w:r>
          </w:p>
        </w:tc>
        <w:tc>
          <w:tcPr>
            <w:tcW w:w="2410" w:type="dxa"/>
          </w:tcPr>
          <w:p w:rsidR="00BE5415" w:rsidRPr="00E60924" w:rsidRDefault="00E60924" w:rsidP="007A5041">
            <w:pPr>
              <w:spacing w:line="256" w:lineRule="auto"/>
              <w:rPr>
                <w:rFonts w:ascii="Times New Roman" w:hAnsi="Times New Roman" w:cs="Times New Roman"/>
                <w:b/>
                <w:sz w:val="28"/>
                <w:szCs w:val="28"/>
                <w:lang w:val="en-US"/>
              </w:rPr>
            </w:pPr>
            <w:r>
              <w:rPr>
                <w:rFonts w:ascii="Times New Roman" w:hAnsi="Times New Roman" w:cs="Times New Roman"/>
                <w:b/>
                <w:sz w:val="28"/>
                <w:szCs w:val="28"/>
                <w:lang w:val="en-US"/>
              </w:rPr>
              <w:t>16.49</w:t>
            </w:r>
          </w:p>
        </w:tc>
      </w:tr>
      <w:tr w:rsidR="00BE5415" w:rsidTr="00E60924">
        <w:trPr>
          <w:trHeight w:val="716"/>
        </w:trPr>
        <w:tc>
          <w:tcPr>
            <w:tcW w:w="9351" w:type="dxa"/>
          </w:tcPr>
          <w:p w:rsidR="00BE5415" w:rsidRDefault="00BE5415" w:rsidP="007A5041">
            <w:pPr>
              <w:spacing w:line="256" w:lineRule="auto"/>
              <w:rPr>
                <w:rFonts w:ascii="Times New Roman" w:hAnsi="Times New Roman" w:cs="Times New Roman"/>
                <w:b/>
                <w:sz w:val="28"/>
                <w:szCs w:val="28"/>
              </w:rPr>
            </w:pPr>
            <w:r>
              <w:rPr>
                <w:rFonts w:ascii="Times New Roman" w:hAnsi="Times New Roman" w:cs="Times New Roman"/>
                <w:b/>
                <w:sz w:val="28"/>
                <w:szCs w:val="28"/>
              </w:rPr>
              <w:t>ТОО «Дарен Мед»</w:t>
            </w:r>
          </w:p>
        </w:tc>
        <w:tc>
          <w:tcPr>
            <w:tcW w:w="2268" w:type="dxa"/>
          </w:tcPr>
          <w:p w:rsidR="00BE5415" w:rsidRDefault="00BE5415" w:rsidP="007A5041">
            <w:pPr>
              <w:spacing w:line="256" w:lineRule="auto"/>
              <w:rPr>
                <w:rFonts w:ascii="Times New Roman" w:hAnsi="Times New Roman" w:cs="Times New Roman"/>
                <w:b/>
                <w:sz w:val="28"/>
                <w:szCs w:val="28"/>
              </w:rPr>
            </w:pPr>
            <w:r>
              <w:rPr>
                <w:rFonts w:ascii="Times New Roman" w:hAnsi="Times New Roman" w:cs="Times New Roman"/>
                <w:b/>
                <w:sz w:val="28"/>
                <w:szCs w:val="28"/>
              </w:rPr>
              <w:t>21.07</w:t>
            </w:r>
            <w:r>
              <w:rPr>
                <w:rFonts w:ascii="Times New Roman" w:hAnsi="Times New Roman" w:cs="Times New Roman"/>
                <w:b/>
                <w:sz w:val="28"/>
                <w:szCs w:val="28"/>
                <w:lang w:val="en-US"/>
              </w:rPr>
              <w:t>.</w:t>
            </w:r>
            <w:r>
              <w:rPr>
                <w:rFonts w:ascii="Times New Roman" w:hAnsi="Times New Roman" w:cs="Times New Roman"/>
                <w:b/>
                <w:sz w:val="28"/>
                <w:szCs w:val="28"/>
              </w:rPr>
              <w:t>2022</w:t>
            </w:r>
          </w:p>
        </w:tc>
        <w:tc>
          <w:tcPr>
            <w:tcW w:w="2410" w:type="dxa"/>
          </w:tcPr>
          <w:p w:rsidR="00BE5415" w:rsidRDefault="00BE5415" w:rsidP="007A5041">
            <w:pPr>
              <w:spacing w:line="256" w:lineRule="auto"/>
              <w:rPr>
                <w:rFonts w:ascii="Times New Roman" w:hAnsi="Times New Roman" w:cs="Times New Roman"/>
                <w:b/>
                <w:sz w:val="28"/>
                <w:szCs w:val="28"/>
              </w:rPr>
            </w:pPr>
            <w:r>
              <w:rPr>
                <w:rFonts w:ascii="Times New Roman" w:hAnsi="Times New Roman" w:cs="Times New Roman"/>
                <w:b/>
                <w:sz w:val="28"/>
                <w:szCs w:val="28"/>
              </w:rPr>
              <w:t>08</w:t>
            </w:r>
            <w:r>
              <w:rPr>
                <w:rFonts w:ascii="Times New Roman" w:hAnsi="Times New Roman" w:cs="Times New Roman"/>
                <w:b/>
                <w:sz w:val="28"/>
                <w:szCs w:val="28"/>
                <w:lang w:val="en-US"/>
              </w:rPr>
              <w:t>.</w:t>
            </w:r>
            <w:r>
              <w:rPr>
                <w:rFonts w:ascii="Times New Roman" w:hAnsi="Times New Roman" w:cs="Times New Roman"/>
                <w:b/>
                <w:sz w:val="28"/>
                <w:szCs w:val="28"/>
              </w:rPr>
              <w:t>32</w:t>
            </w:r>
          </w:p>
        </w:tc>
      </w:tr>
      <w:tr w:rsidR="00E60924" w:rsidTr="00EF3432">
        <w:trPr>
          <w:trHeight w:val="546"/>
        </w:trPr>
        <w:tc>
          <w:tcPr>
            <w:tcW w:w="9351" w:type="dxa"/>
          </w:tcPr>
          <w:p w:rsidR="00E60924" w:rsidRPr="00E60924" w:rsidRDefault="00E60924" w:rsidP="007A5041">
            <w:pPr>
              <w:spacing w:line="256" w:lineRule="auto"/>
              <w:rPr>
                <w:rFonts w:ascii="Times New Roman" w:hAnsi="Times New Roman" w:cs="Times New Roman"/>
                <w:b/>
                <w:sz w:val="28"/>
                <w:szCs w:val="28"/>
              </w:rPr>
            </w:pPr>
            <w:r>
              <w:rPr>
                <w:rFonts w:ascii="Times New Roman" w:hAnsi="Times New Roman" w:cs="Times New Roman"/>
                <w:b/>
                <w:sz w:val="28"/>
                <w:szCs w:val="28"/>
              </w:rPr>
              <w:t>Филиал ТОО «Медсервис Плюс»</w:t>
            </w:r>
          </w:p>
        </w:tc>
        <w:tc>
          <w:tcPr>
            <w:tcW w:w="2268" w:type="dxa"/>
          </w:tcPr>
          <w:p w:rsidR="00E60924" w:rsidRPr="00E60924" w:rsidRDefault="00E60924" w:rsidP="007A5041">
            <w:pPr>
              <w:spacing w:line="256" w:lineRule="auto"/>
              <w:rPr>
                <w:rFonts w:ascii="Times New Roman" w:hAnsi="Times New Roman" w:cs="Times New Roman"/>
                <w:b/>
                <w:sz w:val="28"/>
                <w:szCs w:val="28"/>
              </w:rPr>
            </w:pPr>
            <w:r>
              <w:rPr>
                <w:rFonts w:ascii="Times New Roman" w:hAnsi="Times New Roman" w:cs="Times New Roman"/>
                <w:b/>
                <w:sz w:val="28"/>
                <w:szCs w:val="28"/>
              </w:rPr>
              <w:t>22.07.2022</w:t>
            </w:r>
          </w:p>
        </w:tc>
        <w:tc>
          <w:tcPr>
            <w:tcW w:w="2410" w:type="dxa"/>
          </w:tcPr>
          <w:p w:rsidR="00E60924" w:rsidRDefault="00E60924" w:rsidP="007A5041">
            <w:pPr>
              <w:spacing w:line="256" w:lineRule="auto"/>
              <w:rPr>
                <w:rFonts w:ascii="Times New Roman" w:hAnsi="Times New Roman" w:cs="Times New Roman"/>
                <w:b/>
                <w:sz w:val="28"/>
                <w:szCs w:val="28"/>
              </w:rPr>
            </w:pPr>
            <w:r>
              <w:rPr>
                <w:rFonts w:ascii="Times New Roman" w:hAnsi="Times New Roman" w:cs="Times New Roman"/>
                <w:b/>
                <w:sz w:val="28"/>
                <w:szCs w:val="28"/>
              </w:rPr>
              <w:t>09.34</w:t>
            </w:r>
          </w:p>
        </w:tc>
      </w:tr>
      <w:tr w:rsidR="00EF3432" w:rsidTr="00EF3432">
        <w:trPr>
          <w:trHeight w:val="631"/>
        </w:trPr>
        <w:tc>
          <w:tcPr>
            <w:tcW w:w="9351" w:type="dxa"/>
          </w:tcPr>
          <w:p w:rsidR="00EF3432" w:rsidRPr="00EF3432" w:rsidRDefault="00EF3432" w:rsidP="007A5041">
            <w:pPr>
              <w:spacing w:line="256" w:lineRule="auto"/>
              <w:rPr>
                <w:rFonts w:ascii="Times New Roman" w:hAnsi="Times New Roman" w:cs="Times New Roman"/>
                <w:b/>
                <w:sz w:val="28"/>
                <w:szCs w:val="28"/>
              </w:rPr>
            </w:pPr>
            <w:r>
              <w:rPr>
                <w:rFonts w:ascii="Times New Roman" w:hAnsi="Times New Roman" w:cs="Times New Roman"/>
                <w:b/>
                <w:sz w:val="28"/>
                <w:szCs w:val="28"/>
              </w:rPr>
              <w:t xml:space="preserve">ТОО « </w:t>
            </w:r>
            <w:r>
              <w:rPr>
                <w:rFonts w:ascii="Times New Roman" w:hAnsi="Times New Roman" w:cs="Times New Roman"/>
                <w:b/>
                <w:sz w:val="28"/>
                <w:szCs w:val="28"/>
                <w:lang w:val="en-US"/>
              </w:rPr>
              <w:t>Vita Pharma</w:t>
            </w:r>
            <w:r>
              <w:rPr>
                <w:rFonts w:ascii="Times New Roman" w:hAnsi="Times New Roman" w:cs="Times New Roman"/>
                <w:b/>
                <w:sz w:val="28"/>
                <w:szCs w:val="28"/>
              </w:rPr>
              <w:t>»</w:t>
            </w:r>
          </w:p>
        </w:tc>
        <w:tc>
          <w:tcPr>
            <w:tcW w:w="2268" w:type="dxa"/>
          </w:tcPr>
          <w:p w:rsidR="00EF3432" w:rsidRDefault="00EF3432" w:rsidP="007A5041">
            <w:pPr>
              <w:spacing w:line="256" w:lineRule="auto"/>
              <w:rPr>
                <w:rFonts w:ascii="Times New Roman" w:hAnsi="Times New Roman" w:cs="Times New Roman"/>
                <w:b/>
                <w:sz w:val="28"/>
                <w:szCs w:val="28"/>
              </w:rPr>
            </w:pPr>
            <w:r>
              <w:rPr>
                <w:rFonts w:ascii="Times New Roman" w:hAnsi="Times New Roman" w:cs="Times New Roman"/>
                <w:b/>
                <w:sz w:val="28"/>
                <w:szCs w:val="28"/>
              </w:rPr>
              <w:t>19.07.2022</w:t>
            </w:r>
          </w:p>
        </w:tc>
        <w:tc>
          <w:tcPr>
            <w:tcW w:w="2410" w:type="dxa"/>
          </w:tcPr>
          <w:p w:rsidR="00EF3432" w:rsidRDefault="00EF3432" w:rsidP="007A5041">
            <w:pPr>
              <w:spacing w:line="256" w:lineRule="auto"/>
              <w:rPr>
                <w:rFonts w:ascii="Times New Roman" w:hAnsi="Times New Roman" w:cs="Times New Roman"/>
                <w:b/>
                <w:sz w:val="28"/>
                <w:szCs w:val="28"/>
              </w:rPr>
            </w:pPr>
            <w:r>
              <w:rPr>
                <w:rFonts w:ascii="Times New Roman" w:hAnsi="Times New Roman" w:cs="Times New Roman"/>
                <w:b/>
                <w:sz w:val="28"/>
                <w:szCs w:val="28"/>
              </w:rPr>
              <w:t>14.13</w:t>
            </w:r>
          </w:p>
        </w:tc>
      </w:tr>
    </w:tbl>
    <w:p w:rsidR="00D44E0A" w:rsidRDefault="00D44E0A" w:rsidP="00D44E0A">
      <w:pPr>
        <w:rPr>
          <w:rFonts w:ascii="Times New Roman" w:hAnsi="Times New Roman" w:cs="Times New Roman"/>
          <w:sz w:val="24"/>
          <w:szCs w:val="24"/>
        </w:rPr>
      </w:pPr>
    </w:p>
    <w:p w:rsidR="00D44E0A" w:rsidRPr="00D44E0A" w:rsidRDefault="00D44E0A" w:rsidP="00D44E0A">
      <w:pPr>
        <w:rPr>
          <w:rFonts w:ascii="Times New Roman" w:hAnsi="Times New Roman" w:cs="Times New Roman"/>
          <w:b/>
          <w:sz w:val="28"/>
          <w:szCs w:val="28"/>
        </w:rPr>
      </w:pPr>
      <w:r w:rsidRPr="00D44E0A">
        <w:rPr>
          <w:rFonts w:ascii="Times New Roman" w:hAnsi="Times New Roman" w:cs="Times New Roman"/>
          <w:b/>
          <w:sz w:val="28"/>
          <w:szCs w:val="28"/>
        </w:rPr>
        <w:lastRenderedPageBreak/>
        <w:t>На экономическом совете принять решение и провести закуп лекарственным средств и медицинских изделий, способом запроса ценовых предложений у поставщика, предоставившего ценовое предложение с наименьшей ценой:</w:t>
      </w:r>
    </w:p>
    <w:p w:rsidR="00004407" w:rsidRPr="0042469D" w:rsidRDefault="00004407" w:rsidP="00004407">
      <w:pPr>
        <w:rPr>
          <w:rFonts w:ascii="Times New Roman" w:hAnsi="Times New Roman" w:cs="Times New Roman"/>
          <w:b/>
          <w:sz w:val="28"/>
          <w:szCs w:val="28"/>
        </w:rPr>
      </w:pPr>
      <w:r w:rsidRPr="0042469D">
        <w:rPr>
          <w:rFonts w:ascii="Times New Roman" w:hAnsi="Times New Roman" w:cs="Times New Roman"/>
          <w:b/>
          <w:sz w:val="28"/>
          <w:szCs w:val="28"/>
        </w:rPr>
        <w:t>ТОО «Гелика» г.Петропавловск ул.Маяковского, д 95</w:t>
      </w:r>
    </w:p>
    <w:tbl>
      <w:tblPr>
        <w:tblStyle w:val="a3"/>
        <w:tblW w:w="0" w:type="auto"/>
        <w:tblInd w:w="0" w:type="dxa"/>
        <w:tblLook w:val="04A0" w:firstRow="1" w:lastRow="0" w:firstColumn="1" w:lastColumn="0" w:noHBand="0" w:noVBand="1"/>
      </w:tblPr>
      <w:tblGrid>
        <w:gridCol w:w="704"/>
        <w:gridCol w:w="4111"/>
        <w:gridCol w:w="3969"/>
        <w:gridCol w:w="1417"/>
        <w:gridCol w:w="1560"/>
        <w:gridCol w:w="1275"/>
        <w:gridCol w:w="1524"/>
      </w:tblGrid>
      <w:tr w:rsidR="0042469D" w:rsidTr="0042469D">
        <w:tc>
          <w:tcPr>
            <w:tcW w:w="704" w:type="dxa"/>
          </w:tcPr>
          <w:p w:rsidR="0042469D" w:rsidRPr="0042469D" w:rsidRDefault="0042469D" w:rsidP="007A5041">
            <w:pPr>
              <w:spacing w:line="256" w:lineRule="auto"/>
              <w:rPr>
                <w:rFonts w:ascii="Times New Roman" w:hAnsi="Times New Roman" w:cs="Times New Roman"/>
                <w:sz w:val="24"/>
                <w:szCs w:val="24"/>
              </w:rPr>
            </w:pPr>
            <w:r w:rsidRPr="0042469D">
              <w:rPr>
                <w:rFonts w:ascii="Times New Roman" w:hAnsi="Times New Roman" w:cs="Times New Roman"/>
                <w:sz w:val="24"/>
                <w:szCs w:val="24"/>
              </w:rPr>
              <w:t>п/п</w:t>
            </w:r>
          </w:p>
        </w:tc>
        <w:tc>
          <w:tcPr>
            <w:tcW w:w="4111" w:type="dxa"/>
          </w:tcPr>
          <w:p w:rsidR="0042469D" w:rsidRPr="0042469D" w:rsidRDefault="0042469D" w:rsidP="007A5041">
            <w:pPr>
              <w:spacing w:line="256" w:lineRule="auto"/>
              <w:rPr>
                <w:rFonts w:ascii="Times New Roman" w:hAnsi="Times New Roman" w:cs="Times New Roman"/>
                <w:sz w:val="24"/>
                <w:szCs w:val="24"/>
              </w:rPr>
            </w:pPr>
            <w:r w:rsidRPr="0042469D">
              <w:rPr>
                <w:rFonts w:ascii="Times New Roman" w:hAnsi="Times New Roman" w:cs="Times New Roman"/>
                <w:sz w:val="24"/>
                <w:szCs w:val="24"/>
              </w:rPr>
              <w:t>Наименование и техническая характеристика</w:t>
            </w:r>
          </w:p>
        </w:tc>
        <w:tc>
          <w:tcPr>
            <w:tcW w:w="3969" w:type="dxa"/>
          </w:tcPr>
          <w:p w:rsidR="0042469D" w:rsidRPr="0042469D" w:rsidRDefault="0042469D" w:rsidP="007A5041">
            <w:pPr>
              <w:spacing w:line="256" w:lineRule="auto"/>
              <w:rPr>
                <w:rFonts w:ascii="Times New Roman" w:hAnsi="Times New Roman" w:cs="Times New Roman"/>
                <w:sz w:val="24"/>
                <w:szCs w:val="24"/>
              </w:rPr>
            </w:pPr>
            <w:r w:rsidRPr="0042469D">
              <w:rPr>
                <w:rFonts w:ascii="Times New Roman" w:hAnsi="Times New Roman" w:cs="Times New Roman"/>
                <w:sz w:val="24"/>
                <w:szCs w:val="24"/>
              </w:rPr>
              <w:t>Торговое название</w:t>
            </w:r>
          </w:p>
        </w:tc>
        <w:tc>
          <w:tcPr>
            <w:tcW w:w="1417" w:type="dxa"/>
          </w:tcPr>
          <w:p w:rsidR="0042469D" w:rsidRPr="0042469D" w:rsidRDefault="0042469D" w:rsidP="007A5041">
            <w:pPr>
              <w:spacing w:line="256" w:lineRule="auto"/>
              <w:rPr>
                <w:rFonts w:ascii="Times New Roman" w:hAnsi="Times New Roman" w:cs="Times New Roman"/>
                <w:sz w:val="24"/>
                <w:szCs w:val="24"/>
              </w:rPr>
            </w:pPr>
            <w:r w:rsidRPr="0042469D">
              <w:rPr>
                <w:rFonts w:ascii="Times New Roman" w:hAnsi="Times New Roman" w:cs="Times New Roman"/>
                <w:sz w:val="24"/>
                <w:szCs w:val="24"/>
              </w:rPr>
              <w:t>Ед.изм</w:t>
            </w:r>
          </w:p>
        </w:tc>
        <w:tc>
          <w:tcPr>
            <w:tcW w:w="1560" w:type="dxa"/>
          </w:tcPr>
          <w:p w:rsidR="0042469D" w:rsidRPr="0042469D" w:rsidRDefault="0042469D" w:rsidP="007A5041">
            <w:pPr>
              <w:spacing w:line="256" w:lineRule="auto"/>
              <w:rPr>
                <w:rFonts w:ascii="Times New Roman" w:hAnsi="Times New Roman" w:cs="Times New Roman"/>
                <w:sz w:val="24"/>
                <w:szCs w:val="24"/>
              </w:rPr>
            </w:pPr>
            <w:r w:rsidRPr="0042469D">
              <w:rPr>
                <w:rFonts w:ascii="Times New Roman" w:hAnsi="Times New Roman" w:cs="Times New Roman"/>
                <w:sz w:val="24"/>
                <w:szCs w:val="24"/>
              </w:rPr>
              <w:t>Кол-во</w:t>
            </w:r>
          </w:p>
        </w:tc>
        <w:tc>
          <w:tcPr>
            <w:tcW w:w="1275" w:type="dxa"/>
          </w:tcPr>
          <w:p w:rsidR="0042469D" w:rsidRPr="0042469D" w:rsidRDefault="0042469D" w:rsidP="007A5041">
            <w:pPr>
              <w:spacing w:line="256" w:lineRule="auto"/>
              <w:rPr>
                <w:rFonts w:ascii="Times New Roman" w:hAnsi="Times New Roman" w:cs="Times New Roman"/>
                <w:sz w:val="24"/>
                <w:szCs w:val="24"/>
              </w:rPr>
            </w:pPr>
            <w:r w:rsidRPr="0042469D">
              <w:rPr>
                <w:rFonts w:ascii="Times New Roman" w:hAnsi="Times New Roman" w:cs="Times New Roman"/>
                <w:sz w:val="24"/>
                <w:szCs w:val="24"/>
              </w:rPr>
              <w:t>Цена</w:t>
            </w:r>
          </w:p>
        </w:tc>
        <w:tc>
          <w:tcPr>
            <w:tcW w:w="1524" w:type="dxa"/>
          </w:tcPr>
          <w:p w:rsidR="0042469D" w:rsidRPr="0042469D" w:rsidRDefault="0042469D" w:rsidP="007A5041">
            <w:pPr>
              <w:spacing w:line="256" w:lineRule="auto"/>
              <w:rPr>
                <w:rFonts w:ascii="Times New Roman" w:hAnsi="Times New Roman" w:cs="Times New Roman"/>
                <w:sz w:val="24"/>
                <w:szCs w:val="24"/>
              </w:rPr>
            </w:pPr>
            <w:r w:rsidRPr="0042469D">
              <w:rPr>
                <w:rFonts w:ascii="Times New Roman" w:hAnsi="Times New Roman" w:cs="Times New Roman"/>
                <w:sz w:val="24"/>
                <w:szCs w:val="24"/>
              </w:rPr>
              <w:t>Сумма</w:t>
            </w:r>
          </w:p>
        </w:tc>
      </w:tr>
      <w:tr w:rsidR="0042469D" w:rsidTr="00E33470">
        <w:trPr>
          <w:trHeight w:val="1275"/>
        </w:trPr>
        <w:tc>
          <w:tcPr>
            <w:tcW w:w="704" w:type="dxa"/>
          </w:tcPr>
          <w:p w:rsidR="0042469D" w:rsidRPr="00E33470" w:rsidRDefault="00D60998" w:rsidP="007A5041">
            <w:pPr>
              <w:spacing w:line="256" w:lineRule="auto"/>
              <w:rPr>
                <w:rFonts w:ascii="Times New Roman" w:hAnsi="Times New Roman" w:cs="Times New Roman"/>
                <w:sz w:val="24"/>
                <w:szCs w:val="24"/>
              </w:rPr>
            </w:pPr>
            <w:r>
              <w:rPr>
                <w:rFonts w:ascii="Times New Roman" w:hAnsi="Times New Roman" w:cs="Times New Roman"/>
                <w:sz w:val="24"/>
                <w:szCs w:val="24"/>
              </w:rPr>
              <w:t>Лот 13</w:t>
            </w:r>
          </w:p>
        </w:tc>
        <w:tc>
          <w:tcPr>
            <w:tcW w:w="4111" w:type="dxa"/>
          </w:tcPr>
          <w:p w:rsidR="0042469D" w:rsidRPr="00E33470" w:rsidRDefault="00557EE7" w:rsidP="007A5041">
            <w:pPr>
              <w:spacing w:line="256" w:lineRule="auto"/>
              <w:rPr>
                <w:rFonts w:ascii="Times New Roman" w:hAnsi="Times New Roman" w:cs="Times New Roman"/>
                <w:sz w:val="24"/>
                <w:szCs w:val="24"/>
              </w:rPr>
            </w:pPr>
            <w:r w:rsidRPr="00213CED">
              <w:rPr>
                <w:rFonts w:ascii="Times New Roman" w:hAnsi="Times New Roman" w:cs="Times New Roman"/>
                <w:sz w:val="24"/>
                <w:szCs w:val="24"/>
              </w:rPr>
              <w:t>Держатель</w:t>
            </w:r>
            <w:r>
              <w:rPr>
                <w:rFonts w:ascii="Times New Roman" w:hAnsi="Times New Roman" w:cs="Times New Roman"/>
                <w:sz w:val="24"/>
                <w:szCs w:val="24"/>
              </w:rPr>
              <w:t xml:space="preserve"> </w:t>
            </w:r>
            <w:r>
              <w:rPr>
                <w:rFonts w:ascii="PT Sans" w:hAnsi="PT Sans"/>
                <w:color w:val="0A0A0A"/>
                <w:sz w:val="24"/>
                <w:szCs w:val="24"/>
                <w:shd w:val="clear" w:color="auto" w:fill="FFFFFF"/>
              </w:rPr>
              <w:t>у</w:t>
            </w:r>
            <w:r w:rsidRPr="00213CED">
              <w:rPr>
                <w:rFonts w:ascii="PT Sans" w:hAnsi="PT Sans"/>
                <w:color w:val="0A0A0A"/>
                <w:sz w:val="24"/>
                <w:szCs w:val="24"/>
                <w:shd w:val="clear" w:color="auto" w:fill="FFFFFF"/>
              </w:rPr>
              <w:t>ниверсальный размер, подходит ко всем типам пробирок. Увеличенный размер выступов у основания для удобной фиксации в руке при заборе крови. Универсальная резьба обеспечивает совместимость с двухсторонними иглами всех типов, размеров и жесткую фиксацию иглы. Не стерилен</w:t>
            </w:r>
          </w:p>
        </w:tc>
        <w:tc>
          <w:tcPr>
            <w:tcW w:w="3969" w:type="dxa"/>
          </w:tcPr>
          <w:p w:rsidR="0042469D" w:rsidRPr="00E33470" w:rsidRDefault="00557EE7" w:rsidP="007A5041">
            <w:pPr>
              <w:spacing w:line="256" w:lineRule="auto"/>
              <w:rPr>
                <w:rFonts w:ascii="Times New Roman" w:hAnsi="Times New Roman" w:cs="Times New Roman"/>
                <w:sz w:val="24"/>
                <w:szCs w:val="24"/>
              </w:rPr>
            </w:pPr>
            <w:r>
              <w:rPr>
                <w:rFonts w:ascii="Times New Roman" w:hAnsi="Times New Roman" w:cs="Times New Roman"/>
                <w:sz w:val="24"/>
                <w:szCs w:val="24"/>
              </w:rPr>
              <w:t>иглодержатель</w:t>
            </w:r>
          </w:p>
        </w:tc>
        <w:tc>
          <w:tcPr>
            <w:tcW w:w="1417" w:type="dxa"/>
          </w:tcPr>
          <w:p w:rsidR="0042469D" w:rsidRPr="00E33470" w:rsidRDefault="00E33470" w:rsidP="007A5041">
            <w:pPr>
              <w:spacing w:line="256" w:lineRule="auto"/>
              <w:rPr>
                <w:rFonts w:ascii="Times New Roman" w:hAnsi="Times New Roman" w:cs="Times New Roman"/>
                <w:sz w:val="24"/>
                <w:szCs w:val="24"/>
              </w:rPr>
            </w:pPr>
            <w:r w:rsidRPr="00E33470">
              <w:rPr>
                <w:rFonts w:ascii="Times New Roman" w:hAnsi="Times New Roman" w:cs="Times New Roman"/>
                <w:sz w:val="24"/>
                <w:szCs w:val="24"/>
              </w:rPr>
              <w:t>шт</w:t>
            </w:r>
          </w:p>
        </w:tc>
        <w:tc>
          <w:tcPr>
            <w:tcW w:w="1560" w:type="dxa"/>
          </w:tcPr>
          <w:p w:rsidR="0042469D" w:rsidRPr="00E33470" w:rsidRDefault="00557EE7" w:rsidP="007A5041">
            <w:pPr>
              <w:spacing w:line="256" w:lineRule="auto"/>
              <w:rPr>
                <w:rFonts w:ascii="Times New Roman" w:hAnsi="Times New Roman" w:cs="Times New Roman"/>
                <w:sz w:val="24"/>
                <w:szCs w:val="24"/>
              </w:rPr>
            </w:pPr>
            <w:r>
              <w:rPr>
                <w:rFonts w:ascii="Times New Roman" w:hAnsi="Times New Roman" w:cs="Times New Roman"/>
                <w:sz w:val="24"/>
                <w:szCs w:val="24"/>
              </w:rPr>
              <w:t>7500</w:t>
            </w:r>
          </w:p>
        </w:tc>
        <w:tc>
          <w:tcPr>
            <w:tcW w:w="1275" w:type="dxa"/>
          </w:tcPr>
          <w:p w:rsidR="0042469D" w:rsidRPr="00E33470" w:rsidRDefault="00557EE7" w:rsidP="007A5041">
            <w:pPr>
              <w:spacing w:line="256" w:lineRule="auto"/>
              <w:rPr>
                <w:rFonts w:ascii="Times New Roman" w:hAnsi="Times New Roman" w:cs="Times New Roman"/>
                <w:sz w:val="24"/>
                <w:szCs w:val="24"/>
              </w:rPr>
            </w:pPr>
            <w:r>
              <w:rPr>
                <w:rFonts w:ascii="Times New Roman" w:hAnsi="Times New Roman" w:cs="Times New Roman"/>
                <w:sz w:val="24"/>
                <w:szCs w:val="24"/>
              </w:rPr>
              <w:t>30</w:t>
            </w:r>
          </w:p>
        </w:tc>
        <w:tc>
          <w:tcPr>
            <w:tcW w:w="1524" w:type="dxa"/>
          </w:tcPr>
          <w:p w:rsidR="0042469D" w:rsidRPr="00E33470" w:rsidRDefault="00557EE7" w:rsidP="007A5041">
            <w:pPr>
              <w:spacing w:line="256" w:lineRule="auto"/>
              <w:rPr>
                <w:rFonts w:ascii="Times New Roman" w:hAnsi="Times New Roman" w:cs="Times New Roman"/>
                <w:sz w:val="24"/>
                <w:szCs w:val="24"/>
              </w:rPr>
            </w:pPr>
            <w:r>
              <w:rPr>
                <w:rFonts w:ascii="Times New Roman" w:hAnsi="Times New Roman" w:cs="Times New Roman"/>
                <w:sz w:val="24"/>
                <w:szCs w:val="24"/>
              </w:rPr>
              <w:t>225000</w:t>
            </w:r>
          </w:p>
        </w:tc>
      </w:tr>
      <w:tr w:rsidR="00E33470" w:rsidTr="00D60998">
        <w:trPr>
          <w:trHeight w:val="1425"/>
        </w:trPr>
        <w:tc>
          <w:tcPr>
            <w:tcW w:w="704" w:type="dxa"/>
          </w:tcPr>
          <w:p w:rsidR="00E33470" w:rsidRPr="00E33470" w:rsidRDefault="00D60998" w:rsidP="007A5041">
            <w:pPr>
              <w:spacing w:line="256" w:lineRule="auto"/>
              <w:rPr>
                <w:rFonts w:ascii="Times New Roman" w:hAnsi="Times New Roman" w:cs="Times New Roman"/>
                <w:sz w:val="24"/>
                <w:szCs w:val="24"/>
              </w:rPr>
            </w:pPr>
            <w:r>
              <w:rPr>
                <w:rFonts w:ascii="Times New Roman" w:hAnsi="Times New Roman" w:cs="Times New Roman"/>
                <w:sz w:val="24"/>
                <w:szCs w:val="24"/>
              </w:rPr>
              <w:t>Лот 12</w:t>
            </w:r>
          </w:p>
        </w:tc>
        <w:tc>
          <w:tcPr>
            <w:tcW w:w="4111" w:type="dxa"/>
          </w:tcPr>
          <w:p w:rsidR="00C9403C" w:rsidRPr="00E33470" w:rsidRDefault="00557EE7" w:rsidP="00557EE7">
            <w:pPr>
              <w:spacing w:after="160" w:line="259" w:lineRule="auto"/>
              <w:rPr>
                <w:rFonts w:ascii="Times New Roman" w:hAnsi="Times New Roman" w:cs="Times New Roman"/>
                <w:sz w:val="24"/>
                <w:szCs w:val="24"/>
              </w:rPr>
            </w:pPr>
            <w:r w:rsidRPr="00557EE7">
              <w:rPr>
                <w:rFonts w:ascii="PT Sans" w:eastAsiaTheme="minorHAnsi" w:hAnsi="PT Sans"/>
                <w:color w:val="0A0A0A"/>
                <w:sz w:val="24"/>
                <w:szCs w:val="24"/>
                <w:shd w:val="clear" w:color="auto" w:fill="FFFFFF"/>
              </w:rPr>
              <w:t xml:space="preserve">Стерильные медицинские двухсторонние иглы однократного применения (игла двухсторонняя стандартная) Зеленый </w:t>
            </w:r>
            <w:r w:rsidRPr="00557EE7">
              <w:rPr>
                <w:rFonts w:ascii="PT Sans" w:eastAsia="Times New Roman" w:hAnsi="PT Sans" w:cs="Times New Roman"/>
                <w:color w:val="0A0A0A"/>
                <w:sz w:val="24"/>
                <w:szCs w:val="24"/>
                <w:lang w:eastAsia="ru-RU"/>
              </w:rPr>
              <w:t>0,8 х 38 мм, 21Gх1 1/2</w:t>
            </w:r>
          </w:p>
        </w:tc>
        <w:tc>
          <w:tcPr>
            <w:tcW w:w="3969" w:type="dxa"/>
          </w:tcPr>
          <w:p w:rsidR="00E33470" w:rsidRPr="00E33470" w:rsidRDefault="00557EE7" w:rsidP="007A5041">
            <w:pPr>
              <w:spacing w:line="256" w:lineRule="auto"/>
              <w:rPr>
                <w:rFonts w:ascii="Times New Roman" w:hAnsi="Times New Roman" w:cs="Times New Roman"/>
                <w:sz w:val="24"/>
                <w:szCs w:val="24"/>
              </w:rPr>
            </w:pPr>
            <w:r>
              <w:rPr>
                <w:rFonts w:ascii="Times New Roman" w:hAnsi="Times New Roman" w:cs="Times New Roman"/>
                <w:sz w:val="24"/>
                <w:szCs w:val="24"/>
              </w:rPr>
              <w:t>игла</w:t>
            </w:r>
          </w:p>
        </w:tc>
        <w:tc>
          <w:tcPr>
            <w:tcW w:w="1417" w:type="dxa"/>
          </w:tcPr>
          <w:p w:rsidR="00E33470" w:rsidRPr="00E33470" w:rsidRDefault="00E33470" w:rsidP="007A5041">
            <w:pPr>
              <w:spacing w:line="256" w:lineRule="auto"/>
              <w:rPr>
                <w:rFonts w:ascii="Times New Roman" w:hAnsi="Times New Roman" w:cs="Times New Roman"/>
                <w:sz w:val="24"/>
                <w:szCs w:val="24"/>
              </w:rPr>
            </w:pPr>
            <w:r>
              <w:rPr>
                <w:rFonts w:ascii="Times New Roman" w:hAnsi="Times New Roman" w:cs="Times New Roman"/>
                <w:sz w:val="24"/>
                <w:szCs w:val="24"/>
              </w:rPr>
              <w:t>шт</w:t>
            </w:r>
          </w:p>
        </w:tc>
        <w:tc>
          <w:tcPr>
            <w:tcW w:w="1560" w:type="dxa"/>
          </w:tcPr>
          <w:p w:rsidR="00E33470" w:rsidRPr="00E33470" w:rsidRDefault="00557EE7" w:rsidP="007A5041">
            <w:pPr>
              <w:spacing w:line="256" w:lineRule="auto"/>
              <w:rPr>
                <w:rFonts w:ascii="Times New Roman" w:hAnsi="Times New Roman" w:cs="Times New Roman"/>
                <w:sz w:val="24"/>
                <w:szCs w:val="24"/>
              </w:rPr>
            </w:pPr>
            <w:r>
              <w:rPr>
                <w:rFonts w:ascii="Times New Roman" w:hAnsi="Times New Roman" w:cs="Times New Roman"/>
                <w:sz w:val="24"/>
                <w:szCs w:val="24"/>
              </w:rPr>
              <w:t>7500</w:t>
            </w:r>
          </w:p>
        </w:tc>
        <w:tc>
          <w:tcPr>
            <w:tcW w:w="1275" w:type="dxa"/>
          </w:tcPr>
          <w:p w:rsidR="00E33470" w:rsidRPr="00E33470" w:rsidRDefault="00557EE7" w:rsidP="007A5041">
            <w:pPr>
              <w:spacing w:line="256" w:lineRule="auto"/>
              <w:rPr>
                <w:rFonts w:ascii="Times New Roman" w:hAnsi="Times New Roman" w:cs="Times New Roman"/>
                <w:sz w:val="24"/>
                <w:szCs w:val="24"/>
              </w:rPr>
            </w:pPr>
            <w:r>
              <w:rPr>
                <w:rFonts w:ascii="Times New Roman" w:hAnsi="Times New Roman" w:cs="Times New Roman"/>
                <w:sz w:val="24"/>
                <w:szCs w:val="24"/>
              </w:rPr>
              <w:t>25</w:t>
            </w:r>
          </w:p>
        </w:tc>
        <w:tc>
          <w:tcPr>
            <w:tcW w:w="1524" w:type="dxa"/>
          </w:tcPr>
          <w:p w:rsidR="00E33470" w:rsidRPr="00E33470" w:rsidRDefault="00557EE7" w:rsidP="007A5041">
            <w:pPr>
              <w:spacing w:line="256" w:lineRule="auto"/>
              <w:rPr>
                <w:rFonts w:ascii="Times New Roman" w:hAnsi="Times New Roman" w:cs="Times New Roman"/>
                <w:sz w:val="24"/>
                <w:szCs w:val="24"/>
              </w:rPr>
            </w:pPr>
            <w:r>
              <w:rPr>
                <w:rFonts w:ascii="Times New Roman" w:hAnsi="Times New Roman" w:cs="Times New Roman"/>
                <w:sz w:val="24"/>
                <w:szCs w:val="24"/>
              </w:rPr>
              <w:t>187500</w:t>
            </w:r>
          </w:p>
        </w:tc>
      </w:tr>
      <w:tr w:rsidR="00D60998" w:rsidTr="00E33470">
        <w:trPr>
          <w:trHeight w:val="504"/>
        </w:trPr>
        <w:tc>
          <w:tcPr>
            <w:tcW w:w="704" w:type="dxa"/>
          </w:tcPr>
          <w:p w:rsidR="00D60998" w:rsidRPr="00E33470" w:rsidRDefault="00D60998" w:rsidP="007A5041">
            <w:pPr>
              <w:spacing w:line="256" w:lineRule="auto"/>
              <w:rPr>
                <w:rFonts w:ascii="Times New Roman" w:hAnsi="Times New Roman" w:cs="Times New Roman"/>
                <w:sz w:val="24"/>
                <w:szCs w:val="24"/>
              </w:rPr>
            </w:pPr>
            <w:r>
              <w:rPr>
                <w:rFonts w:ascii="Times New Roman" w:hAnsi="Times New Roman" w:cs="Times New Roman"/>
                <w:sz w:val="24"/>
                <w:szCs w:val="24"/>
              </w:rPr>
              <w:t>Лот 6</w:t>
            </w:r>
          </w:p>
        </w:tc>
        <w:tc>
          <w:tcPr>
            <w:tcW w:w="4111" w:type="dxa"/>
          </w:tcPr>
          <w:p w:rsidR="00D60998" w:rsidRPr="00557EE7" w:rsidRDefault="00D60998" w:rsidP="007A5041">
            <w:pPr>
              <w:spacing w:line="256" w:lineRule="auto"/>
              <w:rPr>
                <w:rFonts w:ascii="PT Sans" w:eastAsiaTheme="minorHAnsi" w:hAnsi="PT Sans"/>
                <w:color w:val="0A0A0A"/>
                <w:sz w:val="24"/>
                <w:szCs w:val="24"/>
                <w:shd w:val="clear" w:color="auto" w:fill="FFFFFF"/>
              </w:rPr>
            </w:pPr>
            <w:r>
              <w:rPr>
                <w:rFonts w:ascii="PT Sans" w:eastAsiaTheme="minorHAnsi" w:hAnsi="PT Sans"/>
                <w:color w:val="0A0A0A"/>
                <w:sz w:val="24"/>
                <w:szCs w:val="24"/>
                <w:shd w:val="clear" w:color="auto" w:fill="FFFFFF"/>
              </w:rPr>
              <w:t>Пакет</w:t>
            </w:r>
            <w:r>
              <w:rPr>
                <w:rFonts w:ascii="Times New Roman" w:hAnsi="Times New Roman" w:cs="Times New Roman"/>
                <w:sz w:val="24"/>
                <w:szCs w:val="24"/>
              </w:rPr>
              <w:t xml:space="preserve"> полиэтиленовый для сбора и хранения медицинских отходов класс Б(желтый)с замком стяжкой размер 500х600</w:t>
            </w:r>
          </w:p>
        </w:tc>
        <w:tc>
          <w:tcPr>
            <w:tcW w:w="3969" w:type="dxa"/>
          </w:tcPr>
          <w:p w:rsidR="00D60998" w:rsidRDefault="00D60998" w:rsidP="007A5041">
            <w:pPr>
              <w:spacing w:line="256" w:lineRule="auto"/>
              <w:rPr>
                <w:rFonts w:ascii="Times New Roman" w:hAnsi="Times New Roman" w:cs="Times New Roman"/>
                <w:sz w:val="24"/>
                <w:szCs w:val="24"/>
              </w:rPr>
            </w:pPr>
          </w:p>
        </w:tc>
        <w:tc>
          <w:tcPr>
            <w:tcW w:w="1417" w:type="dxa"/>
          </w:tcPr>
          <w:p w:rsidR="00D60998" w:rsidRDefault="00D60998" w:rsidP="007A5041">
            <w:pPr>
              <w:spacing w:line="256" w:lineRule="auto"/>
              <w:rPr>
                <w:rFonts w:ascii="Times New Roman" w:hAnsi="Times New Roman" w:cs="Times New Roman"/>
                <w:sz w:val="24"/>
                <w:szCs w:val="24"/>
              </w:rPr>
            </w:pPr>
            <w:r>
              <w:rPr>
                <w:rFonts w:ascii="Times New Roman" w:hAnsi="Times New Roman" w:cs="Times New Roman"/>
                <w:sz w:val="24"/>
                <w:szCs w:val="24"/>
              </w:rPr>
              <w:t>шт</w:t>
            </w:r>
          </w:p>
        </w:tc>
        <w:tc>
          <w:tcPr>
            <w:tcW w:w="1560" w:type="dxa"/>
          </w:tcPr>
          <w:p w:rsidR="00D60998" w:rsidRDefault="00D60998" w:rsidP="007A5041">
            <w:pPr>
              <w:spacing w:line="256" w:lineRule="auto"/>
              <w:rPr>
                <w:rFonts w:ascii="Times New Roman" w:hAnsi="Times New Roman" w:cs="Times New Roman"/>
                <w:sz w:val="24"/>
                <w:szCs w:val="24"/>
              </w:rPr>
            </w:pPr>
            <w:r>
              <w:rPr>
                <w:rFonts w:ascii="Times New Roman" w:hAnsi="Times New Roman" w:cs="Times New Roman"/>
                <w:sz w:val="24"/>
                <w:szCs w:val="24"/>
              </w:rPr>
              <w:t>300</w:t>
            </w:r>
          </w:p>
        </w:tc>
        <w:tc>
          <w:tcPr>
            <w:tcW w:w="1275" w:type="dxa"/>
          </w:tcPr>
          <w:p w:rsidR="00D60998" w:rsidRDefault="00D60998" w:rsidP="007A5041">
            <w:pPr>
              <w:spacing w:line="256" w:lineRule="auto"/>
              <w:rPr>
                <w:rFonts w:ascii="Times New Roman" w:hAnsi="Times New Roman" w:cs="Times New Roman"/>
                <w:sz w:val="24"/>
                <w:szCs w:val="24"/>
              </w:rPr>
            </w:pPr>
            <w:r>
              <w:rPr>
                <w:rFonts w:ascii="Times New Roman" w:hAnsi="Times New Roman" w:cs="Times New Roman"/>
                <w:sz w:val="24"/>
                <w:szCs w:val="24"/>
              </w:rPr>
              <w:t>16</w:t>
            </w:r>
          </w:p>
        </w:tc>
        <w:tc>
          <w:tcPr>
            <w:tcW w:w="1524" w:type="dxa"/>
          </w:tcPr>
          <w:p w:rsidR="00D60998" w:rsidRDefault="00D60998" w:rsidP="007A5041">
            <w:pPr>
              <w:spacing w:line="256" w:lineRule="auto"/>
              <w:rPr>
                <w:rFonts w:ascii="Times New Roman" w:hAnsi="Times New Roman" w:cs="Times New Roman"/>
                <w:sz w:val="24"/>
                <w:szCs w:val="24"/>
              </w:rPr>
            </w:pPr>
            <w:r>
              <w:rPr>
                <w:rFonts w:ascii="Times New Roman" w:hAnsi="Times New Roman" w:cs="Times New Roman"/>
                <w:sz w:val="24"/>
                <w:szCs w:val="24"/>
              </w:rPr>
              <w:t>4800</w:t>
            </w:r>
          </w:p>
        </w:tc>
      </w:tr>
      <w:tr w:rsidR="00E33470" w:rsidTr="00E33470">
        <w:trPr>
          <w:trHeight w:val="719"/>
        </w:trPr>
        <w:tc>
          <w:tcPr>
            <w:tcW w:w="704" w:type="dxa"/>
          </w:tcPr>
          <w:p w:rsidR="00E33470" w:rsidRPr="00E33470" w:rsidRDefault="00D60998" w:rsidP="007A5041">
            <w:pPr>
              <w:spacing w:line="256" w:lineRule="auto"/>
              <w:rPr>
                <w:rFonts w:ascii="Times New Roman" w:hAnsi="Times New Roman" w:cs="Times New Roman"/>
                <w:sz w:val="24"/>
                <w:szCs w:val="24"/>
              </w:rPr>
            </w:pPr>
            <w:r>
              <w:rPr>
                <w:rFonts w:ascii="Times New Roman" w:hAnsi="Times New Roman" w:cs="Times New Roman"/>
                <w:sz w:val="24"/>
                <w:szCs w:val="24"/>
              </w:rPr>
              <w:t>Лот 23</w:t>
            </w:r>
          </w:p>
        </w:tc>
        <w:tc>
          <w:tcPr>
            <w:tcW w:w="4111" w:type="dxa"/>
          </w:tcPr>
          <w:p w:rsidR="00E33470" w:rsidRPr="00E33470" w:rsidRDefault="00C9403C" w:rsidP="007A5041">
            <w:pPr>
              <w:spacing w:line="256" w:lineRule="auto"/>
              <w:rPr>
                <w:rFonts w:ascii="Times New Roman" w:hAnsi="Times New Roman" w:cs="Times New Roman"/>
                <w:sz w:val="24"/>
                <w:szCs w:val="24"/>
              </w:rPr>
            </w:pPr>
            <w:r>
              <w:rPr>
                <w:rFonts w:ascii="Times New Roman" w:hAnsi="Times New Roman" w:cs="Times New Roman"/>
                <w:sz w:val="24"/>
                <w:szCs w:val="24"/>
              </w:rPr>
              <w:t>Емкость контейнер КБУ картон 10 литров желтая (бренд)</w:t>
            </w:r>
          </w:p>
        </w:tc>
        <w:tc>
          <w:tcPr>
            <w:tcW w:w="3969" w:type="dxa"/>
          </w:tcPr>
          <w:p w:rsidR="00E33470" w:rsidRPr="00E33470" w:rsidRDefault="00E33470" w:rsidP="007A5041">
            <w:pPr>
              <w:spacing w:line="256" w:lineRule="auto"/>
              <w:rPr>
                <w:rFonts w:ascii="Times New Roman" w:hAnsi="Times New Roman" w:cs="Times New Roman"/>
                <w:sz w:val="24"/>
                <w:szCs w:val="24"/>
              </w:rPr>
            </w:pPr>
          </w:p>
        </w:tc>
        <w:tc>
          <w:tcPr>
            <w:tcW w:w="1417" w:type="dxa"/>
          </w:tcPr>
          <w:p w:rsidR="00E33470" w:rsidRPr="00E33470" w:rsidRDefault="00C9403C" w:rsidP="007A5041">
            <w:pPr>
              <w:spacing w:line="256" w:lineRule="auto"/>
              <w:rPr>
                <w:rFonts w:ascii="Times New Roman" w:hAnsi="Times New Roman" w:cs="Times New Roman"/>
                <w:sz w:val="24"/>
                <w:szCs w:val="24"/>
              </w:rPr>
            </w:pPr>
            <w:r>
              <w:rPr>
                <w:rFonts w:ascii="Times New Roman" w:hAnsi="Times New Roman" w:cs="Times New Roman"/>
                <w:sz w:val="24"/>
                <w:szCs w:val="24"/>
              </w:rPr>
              <w:t>шт</w:t>
            </w:r>
          </w:p>
        </w:tc>
        <w:tc>
          <w:tcPr>
            <w:tcW w:w="1560" w:type="dxa"/>
          </w:tcPr>
          <w:p w:rsidR="00E33470" w:rsidRPr="00E33470" w:rsidRDefault="00C9403C" w:rsidP="007A5041">
            <w:pPr>
              <w:spacing w:line="256" w:lineRule="auto"/>
              <w:rPr>
                <w:rFonts w:ascii="Times New Roman" w:hAnsi="Times New Roman" w:cs="Times New Roman"/>
                <w:sz w:val="24"/>
                <w:szCs w:val="24"/>
              </w:rPr>
            </w:pPr>
            <w:r>
              <w:rPr>
                <w:rFonts w:ascii="Times New Roman" w:hAnsi="Times New Roman" w:cs="Times New Roman"/>
                <w:sz w:val="24"/>
                <w:szCs w:val="24"/>
              </w:rPr>
              <w:t>400</w:t>
            </w:r>
          </w:p>
        </w:tc>
        <w:tc>
          <w:tcPr>
            <w:tcW w:w="1275" w:type="dxa"/>
          </w:tcPr>
          <w:p w:rsidR="00E33470" w:rsidRPr="00E33470" w:rsidRDefault="00557EE7" w:rsidP="007A5041">
            <w:pPr>
              <w:spacing w:line="256" w:lineRule="auto"/>
              <w:rPr>
                <w:rFonts w:ascii="Times New Roman" w:hAnsi="Times New Roman" w:cs="Times New Roman"/>
                <w:sz w:val="24"/>
                <w:szCs w:val="24"/>
              </w:rPr>
            </w:pPr>
            <w:r>
              <w:rPr>
                <w:rFonts w:ascii="Times New Roman" w:hAnsi="Times New Roman" w:cs="Times New Roman"/>
                <w:sz w:val="24"/>
                <w:szCs w:val="24"/>
              </w:rPr>
              <w:t>208</w:t>
            </w:r>
          </w:p>
        </w:tc>
        <w:tc>
          <w:tcPr>
            <w:tcW w:w="1524" w:type="dxa"/>
          </w:tcPr>
          <w:p w:rsidR="00E33470" w:rsidRPr="00E33470" w:rsidRDefault="00557EE7" w:rsidP="007A5041">
            <w:pPr>
              <w:spacing w:line="256" w:lineRule="auto"/>
              <w:rPr>
                <w:rFonts w:ascii="Times New Roman" w:hAnsi="Times New Roman" w:cs="Times New Roman"/>
                <w:sz w:val="24"/>
                <w:szCs w:val="24"/>
              </w:rPr>
            </w:pPr>
            <w:r>
              <w:rPr>
                <w:rFonts w:ascii="Times New Roman" w:hAnsi="Times New Roman" w:cs="Times New Roman"/>
                <w:sz w:val="24"/>
                <w:szCs w:val="24"/>
              </w:rPr>
              <w:t>832</w:t>
            </w:r>
            <w:r w:rsidR="00C9403C">
              <w:rPr>
                <w:rFonts w:ascii="Times New Roman" w:hAnsi="Times New Roman" w:cs="Times New Roman"/>
                <w:sz w:val="24"/>
                <w:szCs w:val="24"/>
              </w:rPr>
              <w:t>00</w:t>
            </w:r>
          </w:p>
        </w:tc>
      </w:tr>
      <w:tr w:rsidR="00557EE7" w:rsidTr="00E33470">
        <w:trPr>
          <w:trHeight w:val="719"/>
        </w:trPr>
        <w:tc>
          <w:tcPr>
            <w:tcW w:w="704" w:type="dxa"/>
          </w:tcPr>
          <w:p w:rsidR="00557EE7" w:rsidRDefault="00D60998" w:rsidP="007A5041">
            <w:pPr>
              <w:spacing w:line="256" w:lineRule="auto"/>
              <w:rPr>
                <w:rFonts w:ascii="Times New Roman" w:hAnsi="Times New Roman" w:cs="Times New Roman"/>
                <w:sz w:val="24"/>
                <w:szCs w:val="24"/>
              </w:rPr>
            </w:pPr>
            <w:r>
              <w:rPr>
                <w:rFonts w:ascii="Times New Roman" w:hAnsi="Times New Roman" w:cs="Times New Roman"/>
                <w:sz w:val="24"/>
                <w:szCs w:val="24"/>
              </w:rPr>
              <w:lastRenderedPageBreak/>
              <w:t>Лот 63</w:t>
            </w:r>
          </w:p>
        </w:tc>
        <w:tc>
          <w:tcPr>
            <w:tcW w:w="4111" w:type="dxa"/>
          </w:tcPr>
          <w:p w:rsidR="00557EE7" w:rsidRPr="00C9403C" w:rsidRDefault="00557EE7" w:rsidP="007A5041">
            <w:pPr>
              <w:spacing w:line="256" w:lineRule="auto"/>
              <w:rPr>
                <w:rFonts w:ascii="Times New Roman" w:hAnsi="Times New Roman" w:cs="Times New Roman"/>
                <w:b/>
                <w:sz w:val="24"/>
                <w:szCs w:val="24"/>
              </w:rPr>
            </w:pPr>
            <w:r w:rsidRPr="008B4A7D">
              <w:rPr>
                <w:rFonts w:ascii="Times New Roman" w:hAnsi="Times New Roman" w:cs="Times New Roman"/>
                <w:sz w:val="24"/>
                <w:szCs w:val="24"/>
              </w:rPr>
              <w:t>Салфетка спиртовая</w:t>
            </w:r>
            <w:r>
              <w:rPr>
                <w:rFonts w:ascii="Times New Roman" w:hAnsi="Times New Roman" w:cs="Times New Roman"/>
                <w:sz w:val="24"/>
                <w:szCs w:val="24"/>
              </w:rPr>
              <w:t xml:space="preserve"> 65х30</w:t>
            </w:r>
          </w:p>
        </w:tc>
        <w:tc>
          <w:tcPr>
            <w:tcW w:w="3969" w:type="dxa"/>
          </w:tcPr>
          <w:p w:rsidR="00557EE7" w:rsidRPr="00E33470" w:rsidRDefault="00557EE7" w:rsidP="007A5041">
            <w:pPr>
              <w:spacing w:line="256" w:lineRule="auto"/>
              <w:rPr>
                <w:rFonts w:ascii="Times New Roman" w:hAnsi="Times New Roman" w:cs="Times New Roman"/>
                <w:sz w:val="24"/>
                <w:szCs w:val="24"/>
              </w:rPr>
            </w:pPr>
          </w:p>
        </w:tc>
        <w:tc>
          <w:tcPr>
            <w:tcW w:w="1417" w:type="dxa"/>
          </w:tcPr>
          <w:p w:rsidR="00557EE7" w:rsidRDefault="00557EE7" w:rsidP="007A5041">
            <w:pPr>
              <w:spacing w:line="256" w:lineRule="auto"/>
              <w:rPr>
                <w:rFonts w:ascii="Times New Roman" w:hAnsi="Times New Roman" w:cs="Times New Roman"/>
                <w:sz w:val="24"/>
                <w:szCs w:val="24"/>
              </w:rPr>
            </w:pPr>
            <w:r>
              <w:rPr>
                <w:rFonts w:ascii="Times New Roman" w:hAnsi="Times New Roman" w:cs="Times New Roman"/>
                <w:sz w:val="24"/>
                <w:szCs w:val="24"/>
              </w:rPr>
              <w:t>шт</w:t>
            </w:r>
          </w:p>
        </w:tc>
        <w:tc>
          <w:tcPr>
            <w:tcW w:w="1560" w:type="dxa"/>
          </w:tcPr>
          <w:p w:rsidR="00557EE7" w:rsidRDefault="00557EE7" w:rsidP="007A5041">
            <w:pPr>
              <w:spacing w:line="256" w:lineRule="auto"/>
              <w:rPr>
                <w:rFonts w:ascii="Times New Roman" w:hAnsi="Times New Roman" w:cs="Times New Roman"/>
                <w:sz w:val="24"/>
                <w:szCs w:val="24"/>
              </w:rPr>
            </w:pPr>
            <w:r>
              <w:rPr>
                <w:rFonts w:ascii="Times New Roman" w:hAnsi="Times New Roman" w:cs="Times New Roman"/>
                <w:sz w:val="24"/>
                <w:szCs w:val="24"/>
              </w:rPr>
              <w:t>5000</w:t>
            </w:r>
          </w:p>
        </w:tc>
        <w:tc>
          <w:tcPr>
            <w:tcW w:w="1275" w:type="dxa"/>
          </w:tcPr>
          <w:p w:rsidR="00557EE7" w:rsidRDefault="00557EE7" w:rsidP="007A5041">
            <w:pPr>
              <w:spacing w:line="256" w:lineRule="auto"/>
              <w:rPr>
                <w:rFonts w:ascii="Times New Roman" w:hAnsi="Times New Roman" w:cs="Times New Roman"/>
                <w:sz w:val="24"/>
                <w:szCs w:val="24"/>
              </w:rPr>
            </w:pPr>
            <w:r>
              <w:rPr>
                <w:rFonts w:ascii="Times New Roman" w:hAnsi="Times New Roman" w:cs="Times New Roman"/>
                <w:sz w:val="24"/>
                <w:szCs w:val="24"/>
              </w:rPr>
              <w:t>4</w:t>
            </w:r>
          </w:p>
        </w:tc>
        <w:tc>
          <w:tcPr>
            <w:tcW w:w="1524" w:type="dxa"/>
          </w:tcPr>
          <w:p w:rsidR="00557EE7" w:rsidRPr="00557EE7" w:rsidRDefault="00557EE7" w:rsidP="007A5041">
            <w:pPr>
              <w:spacing w:line="256" w:lineRule="auto"/>
              <w:rPr>
                <w:rFonts w:ascii="Times New Roman" w:hAnsi="Times New Roman" w:cs="Times New Roman"/>
                <w:sz w:val="24"/>
                <w:szCs w:val="24"/>
              </w:rPr>
            </w:pPr>
            <w:r w:rsidRPr="00557EE7">
              <w:rPr>
                <w:rFonts w:ascii="Times New Roman" w:hAnsi="Times New Roman" w:cs="Times New Roman"/>
                <w:sz w:val="24"/>
                <w:szCs w:val="24"/>
              </w:rPr>
              <w:t>20000</w:t>
            </w:r>
          </w:p>
        </w:tc>
      </w:tr>
      <w:tr w:rsidR="00557EE7" w:rsidTr="00E33470">
        <w:trPr>
          <w:trHeight w:val="719"/>
        </w:trPr>
        <w:tc>
          <w:tcPr>
            <w:tcW w:w="704" w:type="dxa"/>
          </w:tcPr>
          <w:p w:rsidR="00557EE7" w:rsidRDefault="00557EE7" w:rsidP="007A5041">
            <w:pPr>
              <w:spacing w:line="256" w:lineRule="auto"/>
              <w:rPr>
                <w:rFonts w:ascii="Times New Roman" w:hAnsi="Times New Roman" w:cs="Times New Roman"/>
                <w:sz w:val="24"/>
                <w:szCs w:val="24"/>
              </w:rPr>
            </w:pPr>
          </w:p>
        </w:tc>
        <w:tc>
          <w:tcPr>
            <w:tcW w:w="4111" w:type="dxa"/>
          </w:tcPr>
          <w:p w:rsidR="00557EE7" w:rsidRPr="00C9403C" w:rsidRDefault="00557EE7" w:rsidP="007A5041">
            <w:pPr>
              <w:spacing w:line="256" w:lineRule="auto"/>
              <w:rPr>
                <w:rFonts w:ascii="Times New Roman" w:hAnsi="Times New Roman" w:cs="Times New Roman"/>
                <w:b/>
                <w:sz w:val="24"/>
                <w:szCs w:val="24"/>
              </w:rPr>
            </w:pPr>
            <w:r>
              <w:rPr>
                <w:rFonts w:ascii="Times New Roman" w:hAnsi="Times New Roman" w:cs="Times New Roman"/>
                <w:b/>
                <w:sz w:val="24"/>
                <w:szCs w:val="24"/>
              </w:rPr>
              <w:t>Итого</w:t>
            </w:r>
          </w:p>
        </w:tc>
        <w:tc>
          <w:tcPr>
            <w:tcW w:w="3969" w:type="dxa"/>
          </w:tcPr>
          <w:p w:rsidR="00557EE7" w:rsidRPr="00E33470" w:rsidRDefault="00557EE7" w:rsidP="007A5041">
            <w:pPr>
              <w:spacing w:line="256" w:lineRule="auto"/>
              <w:rPr>
                <w:rFonts w:ascii="Times New Roman" w:hAnsi="Times New Roman" w:cs="Times New Roman"/>
                <w:sz w:val="24"/>
                <w:szCs w:val="24"/>
              </w:rPr>
            </w:pPr>
          </w:p>
        </w:tc>
        <w:tc>
          <w:tcPr>
            <w:tcW w:w="1417" w:type="dxa"/>
          </w:tcPr>
          <w:p w:rsidR="00557EE7" w:rsidRDefault="00557EE7" w:rsidP="007A5041">
            <w:pPr>
              <w:spacing w:line="256" w:lineRule="auto"/>
              <w:rPr>
                <w:rFonts w:ascii="Times New Roman" w:hAnsi="Times New Roman" w:cs="Times New Roman"/>
                <w:sz w:val="24"/>
                <w:szCs w:val="24"/>
              </w:rPr>
            </w:pPr>
          </w:p>
        </w:tc>
        <w:tc>
          <w:tcPr>
            <w:tcW w:w="1560" w:type="dxa"/>
          </w:tcPr>
          <w:p w:rsidR="00557EE7" w:rsidRDefault="00557EE7" w:rsidP="007A5041">
            <w:pPr>
              <w:spacing w:line="256" w:lineRule="auto"/>
              <w:rPr>
                <w:rFonts w:ascii="Times New Roman" w:hAnsi="Times New Roman" w:cs="Times New Roman"/>
                <w:sz w:val="24"/>
                <w:szCs w:val="24"/>
              </w:rPr>
            </w:pPr>
          </w:p>
        </w:tc>
        <w:tc>
          <w:tcPr>
            <w:tcW w:w="1275" w:type="dxa"/>
          </w:tcPr>
          <w:p w:rsidR="00557EE7" w:rsidRDefault="00557EE7" w:rsidP="007A5041">
            <w:pPr>
              <w:spacing w:line="256" w:lineRule="auto"/>
              <w:rPr>
                <w:rFonts w:ascii="Times New Roman" w:hAnsi="Times New Roman" w:cs="Times New Roman"/>
                <w:sz w:val="24"/>
                <w:szCs w:val="24"/>
              </w:rPr>
            </w:pPr>
          </w:p>
        </w:tc>
        <w:tc>
          <w:tcPr>
            <w:tcW w:w="1524" w:type="dxa"/>
          </w:tcPr>
          <w:p w:rsidR="00557EE7" w:rsidRPr="0090189E" w:rsidRDefault="00851E8F" w:rsidP="007A5041">
            <w:pPr>
              <w:spacing w:line="256" w:lineRule="auto"/>
              <w:rPr>
                <w:rFonts w:ascii="Times New Roman" w:hAnsi="Times New Roman" w:cs="Times New Roman"/>
                <w:sz w:val="24"/>
                <w:szCs w:val="24"/>
              </w:rPr>
            </w:pPr>
            <w:r>
              <w:rPr>
                <w:rFonts w:ascii="Times New Roman" w:hAnsi="Times New Roman" w:cs="Times New Roman"/>
                <w:sz w:val="24"/>
                <w:szCs w:val="24"/>
              </w:rPr>
              <w:t>520</w:t>
            </w:r>
            <w:r w:rsidR="0090189E" w:rsidRPr="0090189E">
              <w:rPr>
                <w:rFonts w:ascii="Times New Roman" w:hAnsi="Times New Roman" w:cs="Times New Roman"/>
                <w:sz w:val="24"/>
                <w:szCs w:val="24"/>
              </w:rPr>
              <w:t>500</w:t>
            </w:r>
          </w:p>
        </w:tc>
      </w:tr>
    </w:tbl>
    <w:p w:rsidR="00A2603C" w:rsidRDefault="00A2603C" w:rsidP="007A5041">
      <w:pPr>
        <w:spacing w:line="256" w:lineRule="auto"/>
        <w:rPr>
          <w:rFonts w:ascii="Times New Roman" w:hAnsi="Times New Roman" w:cs="Times New Roman"/>
          <w:b/>
          <w:sz w:val="28"/>
          <w:szCs w:val="28"/>
        </w:rPr>
      </w:pPr>
    </w:p>
    <w:p w:rsidR="00C9403C" w:rsidRDefault="00C9403C" w:rsidP="007A5041">
      <w:pPr>
        <w:spacing w:line="256" w:lineRule="auto"/>
        <w:rPr>
          <w:rFonts w:ascii="Times New Roman" w:hAnsi="Times New Roman" w:cs="Times New Roman"/>
          <w:b/>
          <w:sz w:val="28"/>
          <w:szCs w:val="28"/>
        </w:rPr>
      </w:pPr>
      <w:r>
        <w:rPr>
          <w:rFonts w:ascii="Times New Roman" w:hAnsi="Times New Roman" w:cs="Times New Roman"/>
          <w:b/>
          <w:sz w:val="28"/>
          <w:szCs w:val="28"/>
        </w:rPr>
        <w:t xml:space="preserve">Филиал ТОО «Инкар» </w:t>
      </w:r>
      <w:r w:rsidR="00F17F75">
        <w:rPr>
          <w:rFonts w:ascii="Times New Roman" w:hAnsi="Times New Roman" w:cs="Times New Roman"/>
          <w:b/>
          <w:sz w:val="28"/>
          <w:szCs w:val="28"/>
        </w:rPr>
        <w:t>г.Караганда район Казыбек би, ул Новонижняя,30</w:t>
      </w:r>
    </w:p>
    <w:tbl>
      <w:tblPr>
        <w:tblStyle w:val="a3"/>
        <w:tblW w:w="0" w:type="auto"/>
        <w:tblInd w:w="0" w:type="dxa"/>
        <w:tblLook w:val="04A0" w:firstRow="1" w:lastRow="0" w:firstColumn="1" w:lastColumn="0" w:noHBand="0" w:noVBand="1"/>
      </w:tblPr>
      <w:tblGrid>
        <w:gridCol w:w="704"/>
        <w:gridCol w:w="4111"/>
        <w:gridCol w:w="3969"/>
        <w:gridCol w:w="1417"/>
        <w:gridCol w:w="1560"/>
        <w:gridCol w:w="1275"/>
        <w:gridCol w:w="1524"/>
      </w:tblGrid>
      <w:tr w:rsidR="00C9403C" w:rsidTr="00C9403C">
        <w:tc>
          <w:tcPr>
            <w:tcW w:w="704" w:type="dxa"/>
          </w:tcPr>
          <w:p w:rsidR="00C9403C" w:rsidRPr="00FA720F" w:rsidRDefault="00FA720F" w:rsidP="007A5041">
            <w:pPr>
              <w:spacing w:line="256" w:lineRule="auto"/>
              <w:rPr>
                <w:rFonts w:ascii="Times New Roman" w:hAnsi="Times New Roman" w:cs="Times New Roman"/>
                <w:sz w:val="24"/>
                <w:szCs w:val="24"/>
              </w:rPr>
            </w:pPr>
            <w:r w:rsidRPr="00FA720F">
              <w:rPr>
                <w:rFonts w:ascii="Times New Roman" w:hAnsi="Times New Roman" w:cs="Times New Roman"/>
                <w:sz w:val="24"/>
                <w:szCs w:val="24"/>
              </w:rPr>
              <w:t>п/п</w:t>
            </w:r>
          </w:p>
        </w:tc>
        <w:tc>
          <w:tcPr>
            <w:tcW w:w="4111" w:type="dxa"/>
          </w:tcPr>
          <w:p w:rsidR="00C9403C" w:rsidRPr="00FA720F" w:rsidRDefault="00FA720F" w:rsidP="007A5041">
            <w:pPr>
              <w:spacing w:line="256" w:lineRule="auto"/>
              <w:rPr>
                <w:rFonts w:ascii="Times New Roman" w:hAnsi="Times New Roman" w:cs="Times New Roman"/>
                <w:sz w:val="24"/>
                <w:szCs w:val="24"/>
              </w:rPr>
            </w:pPr>
            <w:r w:rsidRPr="00FA720F">
              <w:rPr>
                <w:rFonts w:ascii="Times New Roman" w:hAnsi="Times New Roman" w:cs="Times New Roman"/>
                <w:sz w:val="24"/>
                <w:szCs w:val="24"/>
              </w:rPr>
              <w:t>Наименование и техническая характеристика</w:t>
            </w:r>
          </w:p>
        </w:tc>
        <w:tc>
          <w:tcPr>
            <w:tcW w:w="3969" w:type="dxa"/>
          </w:tcPr>
          <w:p w:rsidR="00C9403C" w:rsidRPr="00FA720F" w:rsidRDefault="00FA720F" w:rsidP="007A5041">
            <w:pPr>
              <w:spacing w:line="256" w:lineRule="auto"/>
              <w:rPr>
                <w:rFonts w:ascii="Times New Roman" w:hAnsi="Times New Roman" w:cs="Times New Roman"/>
                <w:sz w:val="24"/>
                <w:szCs w:val="24"/>
              </w:rPr>
            </w:pPr>
            <w:r w:rsidRPr="00FA720F">
              <w:rPr>
                <w:rFonts w:ascii="Times New Roman" w:hAnsi="Times New Roman" w:cs="Times New Roman"/>
                <w:sz w:val="24"/>
                <w:szCs w:val="24"/>
              </w:rPr>
              <w:t>Торговое название</w:t>
            </w:r>
          </w:p>
        </w:tc>
        <w:tc>
          <w:tcPr>
            <w:tcW w:w="1417" w:type="dxa"/>
          </w:tcPr>
          <w:p w:rsidR="00C9403C" w:rsidRPr="00FA720F" w:rsidRDefault="00FA720F" w:rsidP="007A5041">
            <w:pPr>
              <w:spacing w:line="256" w:lineRule="auto"/>
              <w:rPr>
                <w:rFonts w:ascii="Times New Roman" w:hAnsi="Times New Roman" w:cs="Times New Roman"/>
                <w:sz w:val="24"/>
                <w:szCs w:val="24"/>
              </w:rPr>
            </w:pPr>
            <w:r w:rsidRPr="00FA720F">
              <w:rPr>
                <w:rFonts w:ascii="Times New Roman" w:hAnsi="Times New Roman" w:cs="Times New Roman"/>
                <w:sz w:val="24"/>
                <w:szCs w:val="24"/>
              </w:rPr>
              <w:t>Ед.измм</w:t>
            </w:r>
          </w:p>
        </w:tc>
        <w:tc>
          <w:tcPr>
            <w:tcW w:w="1560" w:type="dxa"/>
          </w:tcPr>
          <w:p w:rsidR="00C9403C" w:rsidRPr="00FA720F" w:rsidRDefault="00FA720F" w:rsidP="007A5041">
            <w:pPr>
              <w:spacing w:line="256" w:lineRule="auto"/>
              <w:rPr>
                <w:rFonts w:ascii="Times New Roman" w:hAnsi="Times New Roman" w:cs="Times New Roman"/>
                <w:sz w:val="24"/>
                <w:szCs w:val="24"/>
              </w:rPr>
            </w:pPr>
            <w:r w:rsidRPr="00FA720F">
              <w:rPr>
                <w:rFonts w:ascii="Times New Roman" w:hAnsi="Times New Roman" w:cs="Times New Roman"/>
                <w:sz w:val="24"/>
                <w:szCs w:val="24"/>
              </w:rPr>
              <w:t>Кол-во</w:t>
            </w:r>
          </w:p>
        </w:tc>
        <w:tc>
          <w:tcPr>
            <w:tcW w:w="1275" w:type="dxa"/>
          </w:tcPr>
          <w:p w:rsidR="00C9403C" w:rsidRPr="00FA720F" w:rsidRDefault="00FA720F" w:rsidP="007A5041">
            <w:pPr>
              <w:spacing w:line="256" w:lineRule="auto"/>
              <w:rPr>
                <w:rFonts w:ascii="Times New Roman" w:hAnsi="Times New Roman" w:cs="Times New Roman"/>
                <w:sz w:val="24"/>
                <w:szCs w:val="24"/>
              </w:rPr>
            </w:pPr>
            <w:r w:rsidRPr="00FA720F">
              <w:rPr>
                <w:rFonts w:ascii="Times New Roman" w:hAnsi="Times New Roman" w:cs="Times New Roman"/>
                <w:sz w:val="24"/>
                <w:szCs w:val="24"/>
              </w:rPr>
              <w:t>Цена</w:t>
            </w:r>
          </w:p>
        </w:tc>
        <w:tc>
          <w:tcPr>
            <w:tcW w:w="1524" w:type="dxa"/>
          </w:tcPr>
          <w:p w:rsidR="00C9403C" w:rsidRPr="00FA720F" w:rsidRDefault="00FA720F" w:rsidP="007A5041">
            <w:pPr>
              <w:spacing w:line="256" w:lineRule="auto"/>
              <w:rPr>
                <w:rFonts w:ascii="Times New Roman" w:hAnsi="Times New Roman" w:cs="Times New Roman"/>
                <w:sz w:val="24"/>
                <w:szCs w:val="24"/>
              </w:rPr>
            </w:pPr>
            <w:r w:rsidRPr="00FA720F">
              <w:rPr>
                <w:rFonts w:ascii="Times New Roman" w:hAnsi="Times New Roman" w:cs="Times New Roman"/>
                <w:sz w:val="24"/>
                <w:szCs w:val="24"/>
              </w:rPr>
              <w:t>Сумма</w:t>
            </w:r>
          </w:p>
        </w:tc>
      </w:tr>
      <w:tr w:rsidR="00C9403C" w:rsidTr="00C9403C">
        <w:tc>
          <w:tcPr>
            <w:tcW w:w="704" w:type="dxa"/>
          </w:tcPr>
          <w:p w:rsidR="00C9403C" w:rsidRPr="006D24AE" w:rsidRDefault="009534AD" w:rsidP="007A5041">
            <w:pPr>
              <w:spacing w:line="256" w:lineRule="auto"/>
              <w:rPr>
                <w:rFonts w:ascii="Times New Roman" w:hAnsi="Times New Roman" w:cs="Times New Roman"/>
                <w:sz w:val="24"/>
                <w:szCs w:val="24"/>
              </w:rPr>
            </w:pPr>
            <w:r>
              <w:rPr>
                <w:rFonts w:ascii="Times New Roman" w:hAnsi="Times New Roman" w:cs="Times New Roman"/>
                <w:sz w:val="24"/>
                <w:szCs w:val="24"/>
              </w:rPr>
              <w:t>Лот 1</w:t>
            </w:r>
          </w:p>
        </w:tc>
        <w:tc>
          <w:tcPr>
            <w:tcW w:w="4111" w:type="dxa"/>
          </w:tcPr>
          <w:p w:rsidR="00C9403C" w:rsidRDefault="009534AD" w:rsidP="007A5041">
            <w:pPr>
              <w:spacing w:line="256" w:lineRule="auto"/>
              <w:rPr>
                <w:rFonts w:ascii="Times New Roman" w:hAnsi="Times New Roman" w:cs="Times New Roman"/>
                <w:sz w:val="24"/>
                <w:szCs w:val="24"/>
              </w:rPr>
            </w:pPr>
            <w:r>
              <w:rPr>
                <w:rFonts w:ascii="Times New Roman" w:hAnsi="Times New Roman" w:cs="Times New Roman"/>
                <w:sz w:val="24"/>
                <w:szCs w:val="24"/>
              </w:rPr>
              <w:t>Вата гигроскопическая медицинская</w:t>
            </w:r>
          </w:p>
          <w:p w:rsidR="009534AD" w:rsidRPr="006D24AE" w:rsidRDefault="009534AD" w:rsidP="007A5041">
            <w:pPr>
              <w:spacing w:line="256" w:lineRule="auto"/>
              <w:rPr>
                <w:rFonts w:ascii="Times New Roman" w:hAnsi="Times New Roman" w:cs="Times New Roman"/>
                <w:sz w:val="24"/>
                <w:szCs w:val="24"/>
              </w:rPr>
            </w:pPr>
            <w:r>
              <w:rPr>
                <w:rFonts w:ascii="Times New Roman" w:hAnsi="Times New Roman" w:cs="Times New Roman"/>
                <w:sz w:val="24"/>
                <w:szCs w:val="24"/>
              </w:rPr>
              <w:t>100 грамм</w:t>
            </w:r>
          </w:p>
        </w:tc>
        <w:tc>
          <w:tcPr>
            <w:tcW w:w="3969" w:type="dxa"/>
          </w:tcPr>
          <w:p w:rsidR="00C9403C" w:rsidRPr="006D24AE" w:rsidRDefault="009534AD" w:rsidP="007A5041">
            <w:pPr>
              <w:spacing w:line="256" w:lineRule="auto"/>
              <w:rPr>
                <w:rFonts w:ascii="Times New Roman" w:hAnsi="Times New Roman" w:cs="Times New Roman"/>
                <w:sz w:val="24"/>
                <w:szCs w:val="24"/>
              </w:rPr>
            </w:pPr>
            <w:r>
              <w:rPr>
                <w:rFonts w:ascii="Times New Roman" w:hAnsi="Times New Roman" w:cs="Times New Roman"/>
                <w:sz w:val="24"/>
                <w:szCs w:val="24"/>
              </w:rPr>
              <w:t>вата</w:t>
            </w:r>
          </w:p>
        </w:tc>
        <w:tc>
          <w:tcPr>
            <w:tcW w:w="1417" w:type="dxa"/>
          </w:tcPr>
          <w:p w:rsidR="00C9403C" w:rsidRPr="006D24AE" w:rsidRDefault="00FA720F" w:rsidP="007A5041">
            <w:pPr>
              <w:spacing w:line="256" w:lineRule="auto"/>
              <w:rPr>
                <w:rFonts w:ascii="Times New Roman" w:hAnsi="Times New Roman" w:cs="Times New Roman"/>
                <w:sz w:val="24"/>
                <w:szCs w:val="24"/>
              </w:rPr>
            </w:pPr>
            <w:r w:rsidRPr="006D24AE">
              <w:rPr>
                <w:rFonts w:ascii="Times New Roman" w:hAnsi="Times New Roman" w:cs="Times New Roman"/>
                <w:sz w:val="24"/>
                <w:szCs w:val="24"/>
              </w:rPr>
              <w:t>шт</w:t>
            </w:r>
          </w:p>
        </w:tc>
        <w:tc>
          <w:tcPr>
            <w:tcW w:w="1560" w:type="dxa"/>
          </w:tcPr>
          <w:p w:rsidR="00C9403C" w:rsidRPr="006D24AE" w:rsidRDefault="00636076" w:rsidP="007A5041">
            <w:pPr>
              <w:spacing w:line="256" w:lineRule="auto"/>
              <w:rPr>
                <w:rFonts w:ascii="Times New Roman" w:hAnsi="Times New Roman" w:cs="Times New Roman"/>
                <w:sz w:val="24"/>
                <w:szCs w:val="24"/>
              </w:rPr>
            </w:pPr>
            <w:r>
              <w:rPr>
                <w:rFonts w:ascii="Times New Roman" w:hAnsi="Times New Roman" w:cs="Times New Roman"/>
                <w:sz w:val="24"/>
                <w:szCs w:val="24"/>
              </w:rPr>
              <w:t>200</w:t>
            </w:r>
          </w:p>
        </w:tc>
        <w:tc>
          <w:tcPr>
            <w:tcW w:w="1275" w:type="dxa"/>
          </w:tcPr>
          <w:p w:rsidR="00C9403C" w:rsidRPr="006D24AE" w:rsidRDefault="00636076" w:rsidP="007A5041">
            <w:pPr>
              <w:spacing w:line="256" w:lineRule="auto"/>
              <w:rPr>
                <w:rFonts w:ascii="Times New Roman" w:hAnsi="Times New Roman" w:cs="Times New Roman"/>
                <w:sz w:val="24"/>
                <w:szCs w:val="24"/>
              </w:rPr>
            </w:pPr>
            <w:r>
              <w:rPr>
                <w:rFonts w:ascii="Times New Roman" w:hAnsi="Times New Roman" w:cs="Times New Roman"/>
                <w:sz w:val="24"/>
                <w:szCs w:val="24"/>
              </w:rPr>
              <w:t>310,83</w:t>
            </w:r>
          </w:p>
        </w:tc>
        <w:tc>
          <w:tcPr>
            <w:tcW w:w="1524" w:type="dxa"/>
          </w:tcPr>
          <w:p w:rsidR="00C9403C" w:rsidRPr="006D24AE" w:rsidRDefault="00636076" w:rsidP="007A5041">
            <w:pPr>
              <w:spacing w:line="256" w:lineRule="auto"/>
              <w:rPr>
                <w:rFonts w:ascii="Times New Roman" w:hAnsi="Times New Roman" w:cs="Times New Roman"/>
                <w:sz w:val="24"/>
                <w:szCs w:val="24"/>
              </w:rPr>
            </w:pPr>
            <w:r>
              <w:rPr>
                <w:rFonts w:ascii="Times New Roman" w:hAnsi="Times New Roman" w:cs="Times New Roman"/>
                <w:sz w:val="24"/>
                <w:szCs w:val="24"/>
              </w:rPr>
              <w:t>62166</w:t>
            </w:r>
          </w:p>
        </w:tc>
      </w:tr>
      <w:tr w:rsidR="00C9403C" w:rsidTr="00C9403C">
        <w:tc>
          <w:tcPr>
            <w:tcW w:w="704" w:type="dxa"/>
          </w:tcPr>
          <w:p w:rsidR="00C9403C" w:rsidRPr="006D24AE" w:rsidRDefault="00FE3A97" w:rsidP="007A5041">
            <w:pPr>
              <w:spacing w:line="256" w:lineRule="auto"/>
              <w:rPr>
                <w:rFonts w:ascii="Times New Roman" w:hAnsi="Times New Roman" w:cs="Times New Roman"/>
                <w:sz w:val="24"/>
                <w:szCs w:val="24"/>
              </w:rPr>
            </w:pPr>
            <w:r>
              <w:rPr>
                <w:rFonts w:ascii="Times New Roman" w:hAnsi="Times New Roman" w:cs="Times New Roman"/>
                <w:sz w:val="24"/>
                <w:szCs w:val="24"/>
              </w:rPr>
              <w:t>Лот</w:t>
            </w:r>
            <w:r w:rsidR="00636076">
              <w:rPr>
                <w:rFonts w:ascii="Times New Roman" w:hAnsi="Times New Roman" w:cs="Times New Roman"/>
                <w:sz w:val="24"/>
                <w:szCs w:val="24"/>
              </w:rPr>
              <w:t xml:space="preserve"> 7</w:t>
            </w:r>
            <w:r>
              <w:rPr>
                <w:rFonts w:ascii="Times New Roman" w:hAnsi="Times New Roman" w:cs="Times New Roman"/>
                <w:sz w:val="24"/>
                <w:szCs w:val="24"/>
              </w:rPr>
              <w:t xml:space="preserve"> </w:t>
            </w:r>
          </w:p>
        </w:tc>
        <w:tc>
          <w:tcPr>
            <w:tcW w:w="4111" w:type="dxa"/>
          </w:tcPr>
          <w:p w:rsidR="00C9403C" w:rsidRPr="006D24AE" w:rsidRDefault="00FE3A97" w:rsidP="007A5041">
            <w:pPr>
              <w:spacing w:line="256" w:lineRule="auto"/>
              <w:rPr>
                <w:rFonts w:ascii="Times New Roman" w:hAnsi="Times New Roman" w:cs="Times New Roman"/>
                <w:sz w:val="24"/>
                <w:szCs w:val="24"/>
              </w:rPr>
            </w:pPr>
            <w:r w:rsidRPr="002D6740">
              <w:rPr>
                <w:rFonts w:ascii="Times New Roman" w:hAnsi="Times New Roman" w:cs="Times New Roman"/>
                <w:color w:val="333333"/>
                <w:sz w:val="24"/>
                <w:szCs w:val="24"/>
                <w:shd w:val="clear" w:color="auto" w:fill="F8F8F8"/>
              </w:rPr>
              <w:t>Шприц инъекционный трехкомпонентный стерильный однократного применения Bioject® Budget объемами: 10мл с иглой</w:t>
            </w:r>
          </w:p>
        </w:tc>
        <w:tc>
          <w:tcPr>
            <w:tcW w:w="3969" w:type="dxa"/>
          </w:tcPr>
          <w:p w:rsidR="00C9403C" w:rsidRPr="006D24AE" w:rsidRDefault="00477EC0" w:rsidP="007A5041">
            <w:pPr>
              <w:spacing w:line="256" w:lineRule="auto"/>
              <w:rPr>
                <w:rFonts w:ascii="Times New Roman" w:hAnsi="Times New Roman" w:cs="Times New Roman"/>
                <w:sz w:val="24"/>
                <w:szCs w:val="24"/>
              </w:rPr>
            </w:pPr>
            <w:r>
              <w:rPr>
                <w:rFonts w:ascii="Times New Roman" w:hAnsi="Times New Roman" w:cs="Times New Roman"/>
                <w:sz w:val="24"/>
                <w:szCs w:val="24"/>
              </w:rPr>
              <w:t>Шприц 10 мл</w:t>
            </w:r>
          </w:p>
        </w:tc>
        <w:tc>
          <w:tcPr>
            <w:tcW w:w="1417" w:type="dxa"/>
          </w:tcPr>
          <w:p w:rsidR="00C9403C" w:rsidRPr="006D24AE" w:rsidRDefault="00FA720F" w:rsidP="007A5041">
            <w:pPr>
              <w:spacing w:line="256" w:lineRule="auto"/>
              <w:rPr>
                <w:rFonts w:ascii="Times New Roman" w:hAnsi="Times New Roman" w:cs="Times New Roman"/>
                <w:sz w:val="24"/>
                <w:szCs w:val="24"/>
              </w:rPr>
            </w:pPr>
            <w:r w:rsidRPr="006D24AE">
              <w:rPr>
                <w:rFonts w:ascii="Times New Roman" w:hAnsi="Times New Roman" w:cs="Times New Roman"/>
                <w:sz w:val="24"/>
                <w:szCs w:val="24"/>
              </w:rPr>
              <w:t>шт</w:t>
            </w:r>
          </w:p>
        </w:tc>
        <w:tc>
          <w:tcPr>
            <w:tcW w:w="1560" w:type="dxa"/>
          </w:tcPr>
          <w:p w:rsidR="00C9403C" w:rsidRPr="006D24AE" w:rsidRDefault="00636076" w:rsidP="007A5041">
            <w:pPr>
              <w:spacing w:line="256" w:lineRule="auto"/>
              <w:rPr>
                <w:rFonts w:ascii="Times New Roman" w:hAnsi="Times New Roman" w:cs="Times New Roman"/>
                <w:sz w:val="24"/>
                <w:szCs w:val="24"/>
              </w:rPr>
            </w:pPr>
            <w:r>
              <w:rPr>
                <w:rFonts w:ascii="Times New Roman" w:hAnsi="Times New Roman" w:cs="Times New Roman"/>
                <w:sz w:val="24"/>
                <w:szCs w:val="24"/>
              </w:rPr>
              <w:t>4500</w:t>
            </w:r>
          </w:p>
        </w:tc>
        <w:tc>
          <w:tcPr>
            <w:tcW w:w="1275" w:type="dxa"/>
          </w:tcPr>
          <w:p w:rsidR="00C9403C" w:rsidRPr="006D24AE" w:rsidRDefault="00636076" w:rsidP="007A5041">
            <w:pPr>
              <w:spacing w:line="256" w:lineRule="auto"/>
              <w:rPr>
                <w:rFonts w:ascii="Times New Roman" w:hAnsi="Times New Roman" w:cs="Times New Roman"/>
                <w:sz w:val="24"/>
                <w:szCs w:val="24"/>
              </w:rPr>
            </w:pPr>
            <w:r>
              <w:rPr>
                <w:rFonts w:ascii="Times New Roman" w:hAnsi="Times New Roman" w:cs="Times New Roman"/>
                <w:sz w:val="24"/>
                <w:szCs w:val="24"/>
              </w:rPr>
              <w:t>22,8</w:t>
            </w:r>
          </w:p>
        </w:tc>
        <w:tc>
          <w:tcPr>
            <w:tcW w:w="1524" w:type="dxa"/>
          </w:tcPr>
          <w:p w:rsidR="00C9403C" w:rsidRPr="006D24AE" w:rsidRDefault="00636076" w:rsidP="007A5041">
            <w:pPr>
              <w:spacing w:line="256" w:lineRule="auto"/>
              <w:rPr>
                <w:rFonts w:ascii="Times New Roman" w:hAnsi="Times New Roman" w:cs="Times New Roman"/>
                <w:sz w:val="24"/>
                <w:szCs w:val="24"/>
              </w:rPr>
            </w:pPr>
            <w:r>
              <w:rPr>
                <w:rFonts w:ascii="Times New Roman" w:hAnsi="Times New Roman" w:cs="Times New Roman"/>
                <w:sz w:val="24"/>
                <w:szCs w:val="24"/>
              </w:rPr>
              <w:t>102600</w:t>
            </w:r>
          </w:p>
        </w:tc>
      </w:tr>
      <w:tr w:rsidR="00C9403C" w:rsidTr="00C9403C">
        <w:tc>
          <w:tcPr>
            <w:tcW w:w="704" w:type="dxa"/>
          </w:tcPr>
          <w:p w:rsidR="00C9403C" w:rsidRPr="006D24AE" w:rsidRDefault="00E4374E" w:rsidP="007A5041">
            <w:pPr>
              <w:spacing w:line="256" w:lineRule="auto"/>
              <w:rPr>
                <w:rFonts w:ascii="Times New Roman" w:hAnsi="Times New Roman" w:cs="Times New Roman"/>
                <w:sz w:val="24"/>
                <w:szCs w:val="24"/>
              </w:rPr>
            </w:pPr>
            <w:r w:rsidRPr="006D24AE">
              <w:rPr>
                <w:rFonts w:ascii="Times New Roman" w:hAnsi="Times New Roman" w:cs="Times New Roman"/>
                <w:sz w:val="24"/>
                <w:szCs w:val="24"/>
              </w:rPr>
              <w:t xml:space="preserve">Лот </w:t>
            </w:r>
            <w:r w:rsidR="00636076">
              <w:rPr>
                <w:rFonts w:ascii="Times New Roman" w:hAnsi="Times New Roman" w:cs="Times New Roman"/>
                <w:sz w:val="24"/>
                <w:szCs w:val="24"/>
              </w:rPr>
              <w:t>8</w:t>
            </w:r>
          </w:p>
        </w:tc>
        <w:tc>
          <w:tcPr>
            <w:tcW w:w="4111" w:type="dxa"/>
          </w:tcPr>
          <w:p w:rsidR="00C9403C" w:rsidRPr="006D24AE" w:rsidRDefault="00FE3A97" w:rsidP="007A5041">
            <w:pPr>
              <w:spacing w:line="256" w:lineRule="auto"/>
              <w:rPr>
                <w:rFonts w:ascii="Times New Roman" w:hAnsi="Times New Roman" w:cs="Times New Roman"/>
                <w:sz w:val="24"/>
                <w:szCs w:val="24"/>
              </w:rPr>
            </w:pPr>
            <w:r w:rsidRPr="002D6740">
              <w:rPr>
                <w:rFonts w:ascii="Times New Roman" w:hAnsi="Times New Roman" w:cs="Times New Roman"/>
                <w:color w:val="333333"/>
                <w:sz w:val="24"/>
                <w:szCs w:val="24"/>
                <w:shd w:val="clear" w:color="auto" w:fill="F8F8F8"/>
              </w:rPr>
              <w:t>Шприц инъекционный трехкомпонентный стерильный однократного применения Bioject® Budget объемами: 20мл с иглой</w:t>
            </w:r>
          </w:p>
        </w:tc>
        <w:tc>
          <w:tcPr>
            <w:tcW w:w="3969" w:type="dxa"/>
          </w:tcPr>
          <w:p w:rsidR="00C9403C" w:rsidRPr="006D24AE" w:rsidRDefault="00477EC0" w:rsidP="007A5041">
            <w:pPr>
              <w:spacing w:line="256" w:lineRule="auto"/>
              <w:rPr>
                <w:rFonts w:ascii="Times New Roman" w:hAnsi="Times New Roman" w:cs="Times New Roman"/>
                <w:sz w:val="24"/>
                <w:szCs w:val="24"/>
              </w:rPr>
            </w:pPr>
            <w:r>
              <w:rPr>
                <w:rFonts w:ascii="Times New Roman" w:hAnsi="Times New Roman" w:cs="Times New Roman"/>
                <w:sz w:val="24"/>
                <w:szCs w:val="24"/>
              </w:rPr>
              <w:t>Шприц 20мл</w:t>
            </w:r>
          </w:p>
        </w:tc>
        <w:tc>
          <w:tcPr>
            <w:tcW w:w="1417" w:type="dxa"/>
          </w:tcPr>
          <w:p w:rsidR="00C9403C" w:rsidRPr="006D24AE" w:rsidRDefault="00FA720F" w:rsidP="007A5041">
            <w:pPr>
              <w:spacing w:line="256" w:lineRule="auto"/>
              <w:rPr>
                <w:rFonts w:ascii="Times New Roman" w:hAnsi="Times New Roman" w:cs="Times New Roman"/>
                <w:sz w:val="24"/>
                <w:szCs w:val="24"/>
              </w:rPr>
            </w:pPr>
            <w:r w:rsidRPr="006D24AE">
              <w:rPr>
                <w:rFonts w:ascii="Times New Roman" w:hAnsi="Times New Roman" w:cs="Times New Roman"/>
                <w:sz w:val="24"/>
                <w:szCs w:val="24"/>
              </w:rPr>
              <w:t>шт</w:t>
            </w:r>
          </w:p>
        </w:tc>
        <w:tc>
          <w:tcPr>
            <w:tcW w:w="1560" w:type="dxa"/>
          </w:tcPr>
          <w:p w:rsidR="00C9403C" w:rsidRPr="006D24AE" w:rsidRDefault="00636076" w:rsidP="007A5041">
            <w:pPr>
              <w:spacing w:line="256" w:lineRule="auto"/>
              <w:rPr>
                <w:rFonts w:ascii="Times New Roman" w:hAnsi="Times New Roman" w:cs="Times New Roman"/>
                <w:sz w:val="24"/>
                <w:szCs w:val="24"/>
              </w:rPr>
            </w:pPr>
            <w:r>
              <w:rPr>
                <w:rFonts w:ascii="Times New Roman" w:hAnsi="Times New Roman" w:cs="Times New Roman"/>
                <w:sz w:val="24"/>
                <w:szCs w:val="24"/>
              </w:rPr>
              <w:t>500</w:t>
            </w:r>
          </w:p>
        </w:tc>
        <w:tc>
          <w:tcPr>
            <w:tcW w:w="1275" w:type="dxa"/>
          </w:tcPr>
          <w:p w:rsidR="00C9403C" w:rsidRPr="006D24AE" w:rsidRDefault="00CC4DBA" w:rsidP="007A5041">
            <w:pPr>
              <w:spacing w:line="256" w:lineRule="auto"/>
              <w:rPr>
                <w:rFonts w:ascii="Times New Roman" w:hAnsi="Times New Roman" w:cs="Times New Roman"/>
                <w:sz w:val="24"/>
                <w:szCs w:val="24"/>
              </w:rPr>
            </w:pPr>
            <w:r>
              <w:rPr>
                <w:rFonts w:ascii="Times New Roman" w:hAnsi="Times New Roman" w:cs="Times New Roman"/>
                <w:sz w:val="24"/>
                <w:szCs w:val="24"/>
              </w:rPr>
              <w:t>38,9</w:t>
            </w:r>
            <w:bookmarkStart w:id="0" w:name="_GoBack"/>
            <w:bookmarkEnd w:id="0"/>
          </w:p>
        </w:tc>
        <w:tc>
          <w:tcPr>
            <w:tcW w:w="1524" w:type="dxa"/>
          </w:tcPr>
          <w:p w:rsidR="00C9403C" w:rsidRPr="006D24AE" w:rsidRDefault="00636076" w:rsidP="007A5041">
            <w:pPr>
              <w:spacing w:line="256" w:lineRule="auto"/>
              <w:rPr>
                <w:rFonts w:ascii="Times New Roman" w:hAnsi="Times New Roman" w:cs="Times New Roman"/>
                <w:sz w:val="24"/>
                <w:szCs w:val="24"/>
              </w:rPr>
            </w:pPr>
            <w:r>
              <w:rPr>
                <w:rFonts w:ascii="Times New Roman" w:hAnsi="Times New Roman" w:cs="Times New Roman"/>
                <w:sz w:val="24"/>
                <w:szCs w:val="24"/>
              </w:rPr>
              <w:t>19450</w:t>
            </w:r>
          </w:p>
        </w:tc>
      </w:tr>
      <w:tr w:rsidR="00C9403C" w:rsidTr="00C9403C">
        <w:tc>
          <w:tcPr>
            <w:tcW w:w="704" w:type="dxa"/>
          </w:tcPr>
          <w:p w:rsidR="00C9403C" w:rsidRPr="006D24AE" w:rsidRDefault="00636076" w:rsidP="007A5041">
            <w:pPr>
              <w:spacing w:line="256" w:lineRule="auto"/>
              <w:rPr>
                <w:rFonts w:ascii="Times New Roman" w:hAnsi="Times New Roman" w:cs="Times New Roman"/>
                <w:sz w:val="24"/>
                <w:szCs w:val="24"/>
              </w:rPr>
            </w:pPr>
            <w:r>
              <w:rPr>
                <w:rFonts w:ascii="Times New Roman" w:hAnsi="Times New Roman" w:cs="Times New Roman"/>
                <w:sz w:val="24"/>
                <w:szCs w:val="24"/>
              </w:rPr>
              <w:t>Лот 25</w:t>
            </w:r>
          </w:p>
        </w:tc>
        <w:tc>
          <w:tcPr>
            <w:tcW w:w="4111" w:type="dxa"/>
          </w:tcPr>
          <w:p w:rsidR="00C9403C" w:rsidRPr="006D24AE" w:rsidRDefault="004614EB" w:rsidP="007A5041">
            <w:pPr>
              <w:spacing w:line="256" w:lineRule="auto"/>
              <w:rPr>
                <w:rFonts w:ascii="Times New Roman" w:hAnsi="Times New Roman" w:cs="Times New Roman"/>
                <w:sz w:val="24"/>
                <w:szCs w:val="24"/>
              </w:rPr>
            </w:pPr>
            <w:r>
              <w:rPr>
                <w:rFonts w:ascii="Times New Roman" w:hAnsi="Times New Roman" w:cs="Times New Roman"/>
                <w:sz w:val="24"/>
                <w:szCs w:val="24"/>
              </w:rPr>
              <w:t>Хлоргексидин раствор 100 мл</w:t>
            </w:r>
          </w:p>
        </w:tc>
        <w:tc>
          <w:tcPr>
            <w:tcW w:w="3969" w:type="dxa"/>
          </w:tcPr>
          <w:p w:rsidR="00C9403C" w:rsidRPr="006D24AE" w:rsidRDefault="00477EC0" w:rsidP="007A5041">
            <w:pPr>
              <w:spacing w:line="256" w:lineRule="auto"/>
              <w:rPr>
                <w:rFonts w:ascii="Times New Roman" w:hAnsi="Times New Roman" w:cs="Times New Roman"/>
                <w:sz w:val="24"/>
                <w:szCs w:val="24"/>
              </w:rPr>
            </w:pPr>
            <w:r>
              <w:rPr>
                <w:rFonts w:ascii="Times New Roman" w:hAnsi="Times New Roman" w:cs="Times New Roman"/>
                <w:sz w:val="24"/>
                <w:szCs w:val="24"/>
              </w:rPr>
              <w:t>Хлоргексидина биглюконат</w:t>
            </w:r>
          </w:p>
        </w:tc>
        <w:tc>
          <w:tcPr>
            <w:tcW w:w="1417" w:type="dxa"/>
          </w:tcPr>
          <w:p w:rsidR="00C9403C" w:rsidRPr="006D24AE" w:rsidRDefault="00636076" w:rsidP="007A5041">
            <w:pPr>
              <w:spacing w:line="256" w:lineRule="auto"/>
              <w:rPr>
                <w:rFonts w:ascii="Times New Roman" w:hAnsi="Times New Roman" w:cs="Times New Roman"/>
                <w:sz w:val="24"/>
                <w:szCs w:val="24"/>
              </w:rPr>
            </w:pPr>
            <w:r>
              <w:rPr>
                <w:rFonts w:ascii="Times New Roman" w:hAnsi="Times New Roman" w:cs="Times New Roman"/>
                <w:sz w:val="24"/>
                <w:szCs w:val="24"/>
              </w:rPr>
              <w:t>фл</w:t>
            </w:r>
          </w:p>
        </w:tc>
        <w:tc>
          <w:tcPr>
            <w:tcW w:w="1560" w:type="dxa"/>
          </w:tcPr>
          <w:p w:rsidR="00C9403C" w:rsidRPr="006D24AE" w:rsidRDefault="00636076" w:rsidP="007A5041">
            <w:pPr>
              <w:spacing w:line="256" w:lineRule="auto"/>
              <w:rPr>
                <w:rFonts w:ascii="Times New Roman" w:hAnsi="Times New Roman" w:cs="Times New Roman"/>
                <w:sz w:val="24"/>
                <w:szCs w:val="24"/>
              </w:rPr>
            </w:pPr>
            <w:r>
              <w:rPr>
                <w:rFonts w:ascii="Times New Roman" w:hAnsi="Times New Roman" w:cs="Times New Roman"/>
                <w:sz w:val="24"/>
                <w:szCs w:val="24"/>
              </w:rPr>
              <w:t>280</w:t>
            </w:r>
          </w:p>
        </w:tc>
        <w:tc>
          <w:tcPr>
            <w:tcW w:w="1275" w:type="dxa"/>
          </w:tcPr>
          <w:p w:rsidR="00C9403C" w:rsidRPr="006D24AE" w:rsidRDefault="00636076" w:rsidP="007A5041">
            <w:pPr>
              <w:spacing w:line="256" w:lineRule="auto"/>
              <w:rPr>
                <w:rFonts w:ascii="Times New Roman" w:hAnsi="Times New Roman" w:cs="Times New Roman"/>
                <w:sz w:val="24"/>
                <w:szCs w:val="24"/>
              </w:rPr>
            </w:pPr>
            <w:r>
              <w:rPr>
                <w:rFonts w:ascii="Times New Roman" w:hAnsi="Times New Roman" w:cs="Times New Roman"/>
                <w:sz w:val="24"/>
                <w:szCs w:val="24"/>
              </w:rPr>
              <w:t>65,34</w:t>
            </w:r>
          </w:p>
        </w:tc>
        <w:tc>
          <w:tcPr>
            <w:tcW w:w="1524" w:type="dxa"/>
          </w:tcPr>
          <w:p w:rsidR="00C9403C" w:rsidRPr="006D24AE" w:rsidRDefault="00636076" w:rsidP="007A5041">
            <w:pPr>
              <w:spacing w:line="256" w:lineRule="auto"/>
              <w:rPr>
                <w:rFonts w:ascii="Times New Roman" w:hAnsi="Times New Roman" w:cs="Times New Roman"/>
                <w:sz w:val="24"/>
                <w:szCs w:val="24"/>
              </w:rPr>
            </w:pPr>
            <w:r>
              <w:rPr>
                <w:rFonts w:ascii="Times New Roman" w:hAnsi="Times New Roman" w:cs="Times New Roman"/>
                <w:sz w:val="24"/>
                <w:szCs w:val="24"/>
              </w:rPr>
              <w:t>18295,2</w:t>
            </w:r>
          </w:p>
        </w:tc>
      </w:tr>
      <w:tr w:rsidR="00C9403C" w:rsidTr="00C9403C">
        <w:tc>
          <w:tcPr>
            <w:tcW w:w="704" w:type="dxa"/>
          </w:tcPr>
          <w:p w:rsidR="00C9403C" w:rsidRPr="006D24AE" w:rsidRDefault="00636076" w:rsidP="007A5041">
            <w:pPr>
              <w:spacing w:line="256" w:lineRule="auto"/>
              <w:rPr>
                <w:rFonts w:ascii="Times New Roman" w:hAnsi="Times New Roman" w:cs="Times New Roman"/>
                <w:sz w:val="24"/>
                <w:szCs w:val="24"/>
              </w:rPr>
            </w:pPr>
            <w:r>
              <w:rPr>
                <w:rFonts w:ascii="Times New Roman" w:hAnsi="Times New Roman" w:cs="Times New Roman"/>
                <w:sz w:val="24"/>
                <w:szCs w:val="24"/>
              </w:rPr>
              <w:t>Лот 61</w:t>
            </w:r>
          </w:p>
        </w:tc>
        <w:tc>
          <w:tcPr>
            <w:tcW w:w="4111" w:type="dxa"/>
          </w:tcPr>
          <w:p w:rsidR="00C9403C" w:rsidRPr="006D24AE" w:rsidRDefault="00E4374E" w:rsidP="007A5041">
            <w:pPr>
              <w:spacing w:line="256" w:lineRule="auto"/>
              <w:rPr>
                <w:rFonts w:ascii="Times New Roman" w:hAnsi="Times New Roman" w:cs="Times New Roman"/>
                <w:sz w:val="24"/>
                <w:szCs w:val="24"/>
              </w:rPr>
            </w:pPr>
            <w:r w:rsidRPr="006D24AE">
              <w:rPr>
                <w:rFonts w:ascii="Times New Roman" w:hAnsi="Times New Roman" w:cs="Times New Roman"/>
                <w:sz w:val="24"/>
                <w:szCs w:val="24"/>
              </w:rPr>
              <w:t>Тиамина гидрохлорид 50 мг/мл</w:t>
            </w:r>
          </w:p>
        </w:tc>
        <w:tc>
          <w:tcPr>
            <w:tcW w:w="3969" w:type="dxa"/>
          </w:tcPr>
          <w:p w:rsidR="00C9403C" w:rsidRPr="006D24AE" w:rsidRDefault="00477EC0" w:rsidP="007A5041">
            <w:pPr>
              <w:spacing w:line="256" w:lineRule="auto"/>
              <w:rPr>
                <w:rFonts w:ascii="Times New Roman" w:hAnsi="Times New Roman" w:cs="Times New Roman"/>
                <w:sz w:val="24"/>
                <w:szCs w:val="24"/>
              </w:rPr>
            </w:pPr>
            <w:r w:rsidRPr="006D24AE">
              <w:rPr>
                <w:rFonts w:ascii="Times New Roman" w:hAnsi="Times New Roman" w:cs="Times New Roman"/>
                <w:sz w:val="24"/>
                <w:szCs w:val="24"/>
              </w:rPr>
              <w:t>Тиамина гидрохлорид</w:t>
            </w:r>
          </w:p>
        </w:tc>
        <w:tc>
          <w:tcPr>
            <w:tcW w:w="1417" w:type="dxa"/>
          </w:tcPr>
          <w:p w:rsidR="00C9403C" w:rsidRPr="006D24AE" w:rsidRDefault="00636076" w:rsidP="007A5041">
            <w:pPr>
              <w:spacing w:line="256" w:lineRule="auto"/>
              <w:rPr>
                <w:rFonts w:ascii="Times New Roman" w:hAnsi="Times New Roman" w:cs="Times New Roman"/>
                <w:sz w:val="24"/>
                <w:szCs w:val="24"/>
              </w:rPr>
            </w:pPr>
            <w:r>
              <w:rPr>
                <w:rFonts w:ascii="Times New Roman" w:hAnsi="Times New Roman" w:cs="Times New Roman"/>
                <w:sz w:val="24"/>
                <w:szCs w:val="24"/>
              </w:rPr>
              <w:t>уп</w:t>
            </w:r>
          </w:p>
        </w:tc>
        <w:tc>
          <w:tcPr>
            <w:tcW w:w="1560" w:type="dxa"/>
          </w:tcPr>
          <w:p w:rsidR="00C9403C" w:rsidRPr="006D24AE" w:rsidRDefault="00636076" w:rsidP="007A5041">
            <w:pPr>
              <w:spacing w:line="256" w:lineRule="auto"/>
              <w:rPr>
                <w:rFonts w:ascii="Times New Roman" w:hAnsi="Times New Roman" w:cs="Times New Roman"/>
                <w:sz w:val="24"/>
                <w:szCs w:val="24"/>
              </w:rPr>
            </w:pPr>
            <w:r>
              <w:rPr>
                <w:rFonts w:ascii="Times New Roman" w:hAnsi="Times New Roman" w:cs="Times New Roman"/>
                <w:sz w:val="24"/>
                <w:szCs w:val="24"/>
              </w:rPr>
              <w:t>200</w:t>
            </w:r>
          </w:p>
        </w:tc>
        <w:tc>
          <w:tcPr>
            <w:tcW w:w="1275" w:type="dxa"/>
          </w:tcPr>
          <w:p w:rsidR="00C9403C" w:rsidRPr="006D24AE" w:rsidRDefault="00636076" w:rsidP="007A5041">
            <w:pPr>
              <w:spacing w:line="256" w:lineRule="auto"/>
              <w:rPr>
                <w:rFonts w:ascii="Times New Roman" w:hAnsi="Times New Roman" w:cs="Times New Roman"/>
                <w:sz w:val="24"/>
                <w:szCs w:val="24"/>
              </w:rPr>
            </w:pPr>
            <w:r>
              <w:rPr>
                <w:rFonts w:ascii="Times New Roman" w:hAnsi="Times New Roman" w:cs="Times New Roman"/>
                <w:sz w:val="24"/>
                <w:szCs w:val="24"/>
              </w:rPr>
              <w:t>231,5</w:t>
            </w:r>
          </w:p>
        </w:tc>
        <w:tc>
          <w:tcPr>
            <w:tcW w:w="1524" w:type="dxa"/>
          </w:tcPr>
          <w:p w:rsidR="00C9403C" w:rsidRPr="006D24AE" w:rsidRDefault="00636076" w:rsidP="007A5041">
            <w:pPr>
              <w:spacing w:line="256" w:lineRule="auto"/>
              <w:rPr>
                <w:rFonts w:ascii="Times New Roman" w:hAnsi="Times New Roman" w:cs="Times New Roman"/>
                <w:sz w:val="24"/>
                <w:szCs w:val="24"/>
              </w:rPr>
            </w:pPr>
            <w:r>
              <w:rPr>
                <w:rFonts w:ascii="Times New Roman" w:hAnsi="Times New Roman" w:cs="Times New Roman"/>
                <w:sz w:val="24"/>
                <w:szCs w:val="24"/>
              </w:rPr>
              <w:t>46300</w:t>
            </w:r>
          </w:p>
        </w:tc>
      </w:tr>
      <w:tr w:rsidR="00E4374E" w:rsidTr="00892C51">
        <w:trPr>
          <w:trHeight w:val="396"/>
        </w:trPr>
        <w:tc>
          <w:tcPr>
            <w:tcW w:w="704" w:type="dxa"/>
          </w:tcPr>
          <w:p w:rsidR="00E4374E" w:rsidRPr="00636076" w:rsidRDefault="00636076" w:rsidP="007A5041">
            <w:pPr>
              <w:spacing w:line="256" w:lineRule="auto"/>
              <w:rPr>
                <w:rFonts w:ascii="Times New Roman" w:hAnsi="Times New Roman" w:cs="Times New Roman"/>
                <w:sz w:val="24"/>
                <w:szCs w:val="24"/>
              </w:rPr>
            </w:pPr>
            <w:r w:rsidRPr="00636076">
              <w:rPr>
                <w:rFonts w:ascii="Times New Roman" w:hAnsi="Times New Roman" w:cs="Times New Roman"/>
                <w:sz w:val="24"/>
                <w:szCs w:val="24"/>
              </w:rPr>
              <w:t>Лот 49</w:t>
            </w:r>
          </w:p>
        </w:tc>
        <w:tc>
          <w:tcPr>
            <w:tcW w:w="4111" w:type="dxa"/>
          </w:tcPr>
          <w:p w:rsidR="00E4374E" w:rsidRPr="006D24AE" w:rsidRDefault="00892C51" w:rsidP="007A5041">
            <w:pPr>
              <w:spacing w:line="256" w:lineRule="auto"/>
              <w:rPr>
                <w:rFonts w:ascii="Times New Roman" w:hAnsi="Times New Roman" w:cs="Times New Roman"/>
                <w:sz w:val="24"/>
                <w:szCs w:val="24"/>
              </w:rPr>
            </w:pPr>
            <w:r>
              <w:rPr>
                <w:rFonts w:ascii="Times New Roman" w:hAnsi="Times New Roman" w:cs="Times New Roman"/>
                <w:color w:val="000000"/>
                <w:sz w:val="24"/>
                <w:szCs w:val="24"/>
              </w:rPr>
              <w:t>Никотиновая кислота 1% 1 мл амп</w:t>
            </w:r>
          </w:p>
        </w:tc>
        <w:tc>
          <w:tcPr>
            <w:tcW w:w="3969" w:type="dxa"/>
          </w:tcPr>
          <w:p w:rsidR="00E4374E" w:rsidRPr="006D24AE" w:rsidRDefault="00477EC0" w:rsidP="007A5041">
            <w:pPr>
              <w:spacing w:line="256" w:lineRule="auto"/>
              <w:rPr>
                <w:rFonts w:ascii="Times New Roman" w:hAnsi="Times New Roman" w:cs="Times New Roman"/>
                <w:sz w:val="24"/>
                <w:szCs w:val="24"/>
              </w:rPr>
            </w:pPr>
            <w:r>
              <w:rPr>
                <w:rFonts w:ascii="Times New Roman" w:hAnsi="Times New Roman" w:cs="Times New Roman"/>
                <w:color w:val="000000"/>
                <w:sz w:val="24"/>
                <w:szCs w:val="24"/>
              </w:rPr>
              <w:t>Никотиновая кислота</w:t>
            </w:r>
          </w:p>
        </w:tc>
        <w:tc>
          <w:tcPr>
            <w:tcW w:w="1417" w:type="dxa"/>
          </w:tcPr>
          <w:p w:rsidR="00E4374E" w:rsidRPr="006D24AE" w:rsidRDefault="00636076" w:rsidP="007A5041">
            <w:pPr>
              <w:spacing w:line="256" w:lineRule="auto"/>
              <w:rPr>
                <w:rFonts w:ascii="Times New Roman" w:hAnsi="Times New Roman" w:cs="Times New Roman"/>
                <w:sz w:val="24"/>
                <w:szCs w:val="24"/>
              </w:rPr>
            </w:pPr>
            <w:r>
              <w:rPr>
                <w:rFonts w:ascii="Times New Roman" w:hAnsi="Times New Roman" w:cs="Times New Roman"/>
                <w:sz w:val="24"/>
                <w:szCs w:val="24"/>
              </w:rPr>
              <w:t>уп</w:t>
            </w:r>
          </w:p>
        </w:tc>
        <w:tc>
          <w:tcPr>
            <w:tcW w:w="1560" w:type="dxa"/>
          </w:tcPr>
          <w:p w:rsidR="00E4374E" w:rsidRPr="006D24AE" w:rsidRDefault="00636076" w:rsidP="007A5041">
            <w:pPr>
              <w:spacing w:line="256" w:lineRule="auto"/>
              <w:rPr>
                <w:rFonts w:ascii="Times New Roman" w:hAnsi="Times New Roman" w:cs="Times New Roman"/>
                <w:sz w:val="24"/>
                <w:szCs w:val="24"/>
              </w:rPr>
            </w:pPr>
            <w:r>
              <w:rPr>
                <w:rFonts w:ascii="Times New Roman" w:hAnsi="Times New Roman" w:cs="Times New Roman"/>
                <w:sz w:val="24"/>
                <w:szCs w:val="24"/>
              </w:rPr>
              <w:t>200</w:t>
            </w:r>
          </w:p>
        </w:tc>
        <w:tc>
          <w:tcPr>
            <w:tcW w:w="1275" w:type="dxa"/>
          </w:tcPr>
          <w:p w:rsidR="00E4374E" w:rsidRPr="006D24AE" w:rsidRDefault="00636076" w:rsidP="007A5041">
            <w:pPr>
              <w:spacing w:line="256" w:lineRule="auto"/>
              <w:rPr>
                <w:rFonts w:ascii="Times New Roman" w:hAnsi="Times New Roman" w:cs="Times New Roman"/>
                <w:sz w:val="24"/>
                <w:szCs w:val="24"/>
              </w:rPr>
            </w:pPr>
            <w:r>
              <w:rPr>
                <w:rFonts w:ascii="Times New Roman" w:hAnsi="Times New Roman" w:cs="Times New Roman"/>
                <w:sz w:val="24"/>
                <w:szCs w:val="24"/>
              </w:rPr>
              <w:t>318,55</w:t>
            </w:r>
          </w:p>
        </w:tc>
        <w:tc>
          <w:tcPr>
            <w:tcW w:w="1524" w:type="dxa"/>
          </w:tcPr>
          <w:p w:rsidR="00E4374E" w:rsidRPr="00636076" w:rsidRDefault="00636076" w:rsidP="007A5041">
            <w:pPr>
              <w:spacing w:line="256" w:lineRule="auto"/>
              <w:rPr>
                <w:rFonts w:ascii="Times New Roman" w:hAnsi="Times New Roman" w:cs="Times New Roman"/>
                <w:sz w:val="24"/>
                <w:szCs w:val="24"/>
              </w:rPr>
            </w:pPr>
            <w:r w:rsidRPr="00636076">
              <w:rPr>
                <w:rFonts w:ascii="Times New Roman" w:hAnsi="Times New Roman" w:cs="Times New Roman"/>
                <w:sz w:val="24"/>
                <w:szCs w:val="24"/>
              </w:rPr>
              <w:t>63710</w:t>
            </w:r>
          </w:p>
        </w:tc>
      </w:tr>
      <w:tr w:rsidR="00892C51" w:rsidTr="00477EC0">
        <w:trPr>
          <w:trHeight w:val="645"/>
        </w:trPr>
        <w:tc>
          <w:tcPr>
            <w:tcW w:w="704" w:type="dxa"/>
          </w:tcPr>
          <w:p w:rsidR="00892C51" w:rsidRPr="00636076" w:rsidRDefault="00636076" w:rsidP="007A5041">
            <w:pPr>
              <w:spacing w:line="256" w:lineRule="auto"/>
              <w:rPr>
                <w:rFonts w:ascii="Times New Roman" w:hAnsi="Times New Roman" w:cs="Times New Roman"/>
                <w:sz w:val="24"/>
                <w:szCs w:val="24"/>
              </w:rPr>
            </w:pPr>
            <w:r w:rsidRPr="00636076">
              <w:rPr>
                <w:rFonts w:ascii="Times New Roman" w:hAnsi="Times New Roman" w:cs="Times New Roman"/>
                <w:sz w:val="24"/>
                <w:szCs w:val="24"/>
              </w:rPr>
              <w:t>Лот</w:t>
            </w:r>
            <w:r>
              <w:rPr>
                <w:rFonts w:ascii="Times New Roman" w:hAnsi="Times New Roman" w:cs="Times New Roman"/>
                <w:sz w:val="24"/>
                <w:szCs w:val="24"/>
              </w:rPr>
              <w:t xml:space="preserve"> 51</w:t>
            </w:r>
          </w:p>
        </w:tc>
        <w:tc>
          <w:tcPr>
            <w:tcW w:w="4111" w:type="dxa"/>
          </w:tcPr>
          <w:p w:rsidR="00892C51" w:rsidRPr="008B4A7D" w:rsidRDefault="00892C51" w:rsidP="007A5041">
            <w:pPr>
              <w:spacing w:line="256" w:lineRule="auto"/>
              <w:rPr>
                <w:rFonts w:ascii="Times New Roman" w:hAnsi="Times New Roman" w:cs="Times New Roman"/>
                <w:sz w:val="24"/>
                <w:szCs w:val="24"/>
              </w:rPr>
            </w:pPr>
            <w:r w:rsidRPr="00D34938">
              <w:rPr>
                <w:rFonts w:ascii="Times New Roman" w:hAnsi="Times New Roman" w:cs="Times New Roman"/>
                <w:sz w:val="24"/>
                <w:szCs w:val="24"/>
              </w:rPr>
              <w:t>Лейкопластырь на шелковой основе 2.5х5м</w:t>
            </w:r>
          </w:p>
        </w:tc>
        <w:tc>
          <w:tcPr>
            <w:tcW w:w="3969" w:type="dxa"/>
          </w:tcPr>
          <w:p w:rsidR="00892C51" w:rsidRPr="006D24AE" w:rsidRDefault="00477EC0" w:rsidP="007A5041">
            <w:pPr>
              <w:spacing w:line="256" w:lineRule="auto"/>
              <w:rPr>
                <w:rFonts w:ascii="Times New Roman" w:hAnsi="Times New Roman" w:cs="Times New Roman"/>
                <w:sz w:val="24"/>
                <w:szCs w:val="24"/>
              </w:rPr>
            </w:pPr>
            <w:r w:rsidRPr="00D34938">
              <w:rPr>
                <w:rFonts w:ascii="Times New Roman" w:hAnsi="Times New Roman" w:cs="Times New Roman"/>
                <w:sz w:val="24"/>
                <w:szCs w:val="24"/>
              </w:rPr>
              <w:t>Лейкопластырь</w:t>
            </w:r>
          </w:p>
        </w:tc>
        <w:tc>
          <w:tcPr>
            <w:tcW w:w="1417" w:type="dxa"/>
          </w:tcPr>
          <w:p w:rsidR="00892C51" w:rsidRPr="006D24AE" w:rsidRDefault="00636076" w:rsidP="007A5041">
            <w:pPr>
              <w:spacing w:line="256" w:lineRule="auto"/>
              <w:rPr>
                <w:rFonts w:ascii="Times New Roman" w:hAnsi="Times New Roman" w:cs="Times New Roman"/>
                <w:sz w:val="24"/>
                <w:szCs w:val="24"/>
              </w:rPr>
            </w:pPr>
            <w:r>
              <w:rPr>
                <w:rFonts w:ascii="Times New Roman" w:hAnsi="Times New Roman" w:cs="Times New Roman"/>
                <w:sz w:val="24"/>
                <w:szCs w:val="24"/>
              </w:rPr>
              <w:t>шт</w:t>
            </w:r>
          </w:p>
        </w:tc>
        <w:tc>
          <w:tcPr>
            <w:tcW w:w="1560" w:type="dxa"/>
          </w:tcPr>
          <w:p w:rsidR="00892C51" w:rsidRPr="006D24AE" w:rsidRDefault="00636076" w:rsidP="007A5041">
            <w:pPr>
              <w:spacing w:line="256" w:lineRule="auto"/>
              <w:rPr>
                <w:rFonts w:ascii="Times New Roman" w:hAnsi="Times New Roman" w:cs="Times New Roman"/>
                <w:sz w:val="24"/>
                <w:szCs w:val="24"/>
              </w:rPr>
            </w:pPr>
            <w:r>
              <w:rPr>
                <w:rFonts w:ascii="Times New Roman" w:hAnsi="Times New Roman" w:cs="Times New Roman"/>
                <w:sz w:val="24"/>
                <w:szCs w:val="24"/>
              </w:rPr>
              <w:t>400</w:t>
            </w:r>
          </w:p>
        </w:tc>
        <w:tc>
          <w:tcPr>
            <w:tcW w:w="1275" w:type="dxa"/>
          </w:tcPr>
          <w:p w:rsidR="00892C51" w:rsidRPr="006D24AE" w:rsidRDefault="00636076" w:rsidP="007A5041">
            <w:pPr>
              <w:spacing w:line="256" w:lineRule="auto"/>
              <w:rPr>
                <w:rFonts w:ascii="Times New Roman" w:hAnsi="Times New Roman" w:cs="Times New Roman"/>
                <w:sz w:val="24"/>
                <w:szCs w:val="24"/>
              </w:rPr>
            </w:pPr>
            <w:r>
              <w:rPr>
                <w:rFonts w:ascii="Times New Roman" w:hAnsi="Times New Roman" w:cs="Times New Roman"/>
                <w:sz w:val="24"/>
                <w:szCs w:val="24"/>
              </w:rPr>
              <w:t>307,5</w:t>
            </w:r>
          </w:p>
        </w:tc>
        <w:tc>
          <w:tcPr>
            <w:tcW w:w="1524" w:type="dxa"/>
          </w:tcPr>
          <w:p w:rsidR="00892C51" w:rsidRPr="00636076" w:rsidRDefault="00636076" w:rsidP="007A5041">
            <w:pPr>
              <w:spacing w:line="256" w:lineRule="auto"/>
              <w:rPr>
                <w:rFonts w:ascii="Times New Roman" w:hAnsi="Times New Roman" w:cs="Times New Roman"/>
                <w:sz w:val="24"/>
                <w:szCs w:val="24"/>
              </w:rPr>
            </w:pPr>
            <w:r w:rsidRPr="00636076">
              <w:rPr>
                <w:rFonts w:ascii="Times New Roman" w:hAnsi="Times New Roman" w:cs="Times New Roman"/>
                <w:sz w:val="24"/>
                <w:szCs w:val="24"/>
              </w:rPr>
              <w:t>123000</w:t>
            </w:r>
          </w:p>
        </w:tc>
      </w:tr>
      <w:tr w:rsidR="00477EC0" w:rsidTr="00477EC0">
        <w:trPr>
          <w:trHeight w:val="606"/>
        </w:trPr>
        <w:tc>
          <w:tcPr>
            <w:tcW w:w="704" w:type="dxa"/>
          </w:tcPr>
          <w:p w:rsidR="00477EC0" w:rsidRPr="00636076" w:rsidRDefault="00477EC0" w:rsidP="007A5041">
            <w:pPr>
              <w:spacing w:line="256" w:lineRule="auto"/>
              <w:rPr>
                <w:rFonts w:ascii="Times New Roman" w:hAnsi="Times New Roman" w:cs="Times New Roman"/>
                <w:sz w:val="24"/>
                <w:szCs w:val="24"/>
              </w:rPr>
            </w:pPr>
            <w:r>
              <w:rPr>
                <w:rFonts w:ascii="Times New Roman" w:hAnsi="Times New Roman" w:cs="Times New Roman"/>
                <w:sz w:val="24"/>
                <w:szCs w:val="24"/>
              </w:rPr>
              <w:lastRenderedPageBreak/>
              <w:t>Лот 65</w:t>
            </w:r>
          </w:p>
        </w:tc>
        <w:tc>
          <w:tcPr>
            <w:tcW w:w="4111" w:type="dxa"/>
          </w:tcPr>
          <w:p w:rsidR="00477EC0" w:rsidRPr="00D34938" w:rsidRDefault="00477EC0" w:rsidP="007A5041">
            <w:pPr>
              <w:spacing w:line="256" w:lineRule="auto"/>
              <w:rPr>
                <w:rFonts w:ascii="Times New Roman" w:hAnsi="Times New Roman" w:cs="Times New Roman"/>
                <w:sz w:val="24"/>
                <w:szCs w:val="24"/>
              </w:rPr>
            </w:pPr>
            <w:r>
              <w:rPr>
                <w:rFonts w:ascii="Times New Roman" w:hAnsi="Times New Roman" w:cs="Times New Roman"/>
                <w:sz w:val="24"/>
                <w:szCs w:val="24"/>
              </w:rPr>
              <w:t>Нифедипин 10 мг</w:t>
            </w:r>
          </w:p>
        </w:tc>
        <w:tc>
          <w:tcPr>
            <w:tcW w:w="3969" w:type="dxa"/>
          </w:tcPr>
          <w:p w:rsidR="00477EC0" w:rsidRPr="006D24AE" w:rsidRDefault="00477EC0" w:rsidP="007A5041">
            <w:pPr>
              <w:spacing w:line="256" w:lineRule="auto"/>
              <w:rPr>
                <w:rFonts w:ascii="Times New Roman" w:hAnsi="Times New Roman" w:cs="Times New Roman"/>
                <w:sz w:val="24"/>
                <w:szCs w:val="24"/>
              </w:rPr>
            </w:pPr>
            <w:r>
              <w:rPr>
                <w:rFonts w:ascii="Times New Roman" w:hAnsi="Times New Roman" w:cs="Times New Roman"/>
                <w:sz w:val="24"/>
                <w:szCs w:val="24"/>
              </w:rPr>
              <w:t>Коринфар-Тева</w:t>
            </w:r>
          </w:p>
        </w:tc>
        <w:tc>
          <w:tcPr>
            <w:tcW w:w="1417" w:type="dxa"/>
          </w:tcPr>
          <w:p w:rsidR="00477EC0" w:rsidRDefault="00477EC0" w:rsidP="007A5041">
            <w:pPr>
              <w:spacing w:line="256" w:lineRule="auto"/>
              <w:rPr>
                <w:rFonts w:ascii="Times New Roman" w:hAnsi="Times New Roman" w:cs="Times New Roman"/>
                <w:sz w:val="24"/>
                <w:szCs w:val="24"/>
              </w:rPr>
            </w:pPr>
            <w:r>
              <w:rPr>
                <w:rFonts w:ascii="Times New Roman" w:hAnsi="Times New Roman" w:cs="Times New Roman"/>
                <w:sz w:val="24"/>
                <w:szCs w:val="24"/>
              </w:rPr>
              <w:t>таб</w:t>
            </w:r>
          </w:p>
        </w:tc>
        <w:tc>
          <w:tcPr>
            <w:tcW w:w="1560" w:type="dxa"/>
          </w:tcPr>
          <w:p w:rsidR="00477EC0" w:rsidRDefault="00477EC0" w:rsidP="007A5041">
            <w:pPr>
              <w:spacing w:line="256" w:lineRule="auto"/>
              <w:rPr>
                <w:rFonts w:ascii="Times New Roman" w:hAnsi="Times New Roman" w:cs="Times New Roman"/>
                <w:sz w:val="24"/>
                <w:szCs w:val="24"/>
              </w:rPr>
            </w:pPr>
            <w:r>
              <w:rPr>
                <w:rFonts w:ascii="Times New Roman" w:hAnsi="Times New Roman" w:cs="Times New Roman"/>
                <w:sz w:val="24"/>
                <w:szCs w:val="24"/>
              </w:rPr>
              <w:t>1000</w:t>
            </w:r>
          </w:p>
        </w:tc>
        <w:tc>
          <w:tcPr>
            <w:tcW w:w="1275" w:type="dxa"/>
          </w:tcPr>
          <w:p w:rsidR="00477EC0" w:rsidRDefault="00477EC0" w:rsidP="007A5041">
            <w:pPr>
              <w:spacing w:line="256" w:lineRule="auto"/>
              <w:rPr>
                <w:rFonts w:ascii="Times New Roman" w:hAnsi="Times New Roman" w:cs="Times New Roman"/>
                <w:sz w:val="24"/>
                <w:szCs w:val="24"/>
              </w:rPr>
            </w:pPr>
            <w:r>
              <w:rPr>
                <w:rFonts w:ascii="Times New Roman" w:hAnsi="Times New Roman" w:cs="Times New Roman"/>
                <w:sz w:val="24"/>
                <w:szCs w:val="24"/>
              </w:rPr>
              <w:t>14,1</w:t>
            </w:r>
          </w:p>
        </w:tc>
        <w:tc>
          <w:tcPr>
            <w:tcW w:w="1524" w:type="dxa"/>
          </w:tcPr>
          <w:p w:rsidR="00477EC0" w:rsidRPr="00636076" w:rsidRDefault="00477EC0" w:rsidP="007A5041">
            <w:pPr>
              <w:spacing w:line="256" w:lineRule="auto"/>
              <w:rPr>
                <w:rFonts w:ascii="Times New Roman" w:hAnsi="Times New Roman" w:cs="Times New Roman"/>
                <w:sz w:val="24"/>
                <w:szCs w:val="24"/>
              </w:rPr>
            </w:pPr>
            <w:r>
              <w:rPr>
                <w:rFonts w:ascii="Times New Roman" w:hAnsi="Times New Roman" w:cs="Times New Roman"/>
                <w:sz w:val="24"/>
                <w:szCs w:val="24"/>
              </w:rPr>
              <w:t>14100</w:t>
            </w:r>
          </w:p>
        </w:tc>
      </w:tr>
      <w:tr w:rsidR="00892C51" w:rsidTr="00892C51">
        <w:trPr>
          <w:trHeight w:val="690"/>
        </w:trPr>
        <w:tc>
          <w:tcPr>
            <w:tcW w:w="704" w:type="dxa"/>
          </w:tcPr>
          <w:p w:rsidR="00892C51" w:rsidRDefault="00892C51" w:rsidP="007A5041">
            <w:pPr>
              <w:spacing w:line="256" w:lineRule="auto"/>
              <w:rPr>
                <w:rFonts w:ascii="Times New Roman" w:hAnsi="Times New Roman" w:cs="Times New Roman"/>
                <w:b/>
                <w:sz w:val="28"/>
                <w:szCs w:val="28"/>
              </w:rPr>
            </w:pPr>
          </w:p>
        </w:tc>
        <w:tc>
          <w:tcPr>
            <w:tcW w:w="4111" w:type="dxa"/>
          </w:tcPr>
          <w:p w:rsidR="00892C51" w:rsidRPr="00636076" w:rsidRDefault="00636076" w:rsidP="007A5041">
            <w:pPr>
              <w:spacing w:line="256" w:lineRule="auto"/>
              <w:rPr>
                <w:rFonts w:ascii="Times New Roman" w:hAnsi="Times New Roman" w:cs="Times New Roman"/>
                <w:b/>
                <w:sz w:val="28"/>
                <w:szCs w:val="28"/>
              </w:rPr>
            </w:pPr>
            <w:r w:rsidRPr="00636076">
              <w:rPr>
                <w:rFonts w:ascii="Times New Roman" w:hAnsi="Times New Roman" w:cs="Times New Roman"/>
                <w:b/>
                <w:sz w:val="28"/>
                <w:szCs w:val="28"/>
              </w:rPr>
              <w:t>Итого</w:t>
            </w:r>
          </w:p>
        </w:tc>
        <w:tc>
          <w:tcPr>
            <w:tcW w:w="3969" w:type="dxa"/>
          </w:tcPr>
          <w:p w:rsidR="00892C51" w:rsidRPr="006D24AE" w:rsidRDefault="00892C51" w:rsidP="007A5041">
            <w:pPr>
              <w:spacing w:line="256" w:lineRule="auto"/>
              <w:rPr>
                <w:rFonts w:ascii="Times New Roman" w:hAnsi="Times New Roman" w:cs="Times New Roman"/>
                <w:sz w:val="24"/>
                <w:szCs w:val="24"/>
              </w:rPr>
            </w:pPr>
          </w:p>
        </w:tc>
        <w:tc>
          <w:tcPr>
            <w:tcW w:w="1417" w:type="dxa"/>
          </w:tcPr>
          <w:p w:rsidR="00892C51" w:rsidRPr="006D24AE" w:rsidRDefault="00892C51" w:rsidP="007A5041">
            <w:pPr>
              <w:spacing w:line="256" w:lineRule="auto"/>
              <w:rPr>
                <w:rFonts w:ascii="Times New Roman" w:hAnsi="Times New Roman" w:cs="Times New Roman"/>
                <w:sz w:val="24"/>
                <w:szCs w:val="24"/>
              </w:rPr>
            </w:pPr>
          </w:p>
        </w:tc>
        <w:tc>
          <w:tcPr>
            <w:tcW w:w="1560" w:type="dxa"/>
          </w:tcPr>
          <w:p w:rsidR="00892C51" w:rsidRPr="006D24AE" w:rsidRDefault="00892C51" w:rsidP="007A5041">
            <w:pPr>
              <w:spacing w:line="256" w:lineRule="auto"/>
              <w:rPr>
                <w:rFonts w:ascii="Times New Roman" w:hAnsi="Times New Roman" w:cs="Times New Roman"/>
                <w:sz w:val="24"/>
                <w:szCs w:val="24"/>
              </w:rPr>
            </w:pPr>
          </w:p>
        </w:tc>
        <w:tc>
          <w:tcPr>
            <w:tcW w:w="1275" w:type="dxa"/>
          </w:tcPr>
          <w:p w:rsidR="00892C51" w:rsidRPr="006D24AE" w:rsidRDefault="00892C51" w:rsidP="007A5041">
            <w:pPr>
              <w:spacing w:line="256" w:lineRule="auto"/>
              <w:rPr>
                <w:rFonts w:ascii="Times New Roman" w:hAnsi="Times New Roman" w:cs="Times New Roman"/>
                <w:sz w:val="24"/>
                <w:szCs w:val="24"/>
              </w:rPr>
            </w:pPr>
          </w:p>
        </w:tc>
        <w:tc>
          <w:tcPr>
            <w:tcW w:w="1524" w:type="dxa"/>
          </w:tcPr>
          <w:p w:rsidR="00892C51" w:rsidRPr="0090189E" w:rsidRDefault="0090189E" w:rsidP="007A5041">
            <w:pPr>
              <w:spacing w:line="256" w:lineRule="auto"/>
              <w:rPr>
                <w:rFonts w:ascii="Times New Roman" w:hAnsi="Times New Roman" w:cs="Times New Roman"/>
                <w:sz w:val="24"/>
                <w:szCs w:val="24"/>
              </w:rPr>
            </w:pPr>
            <w:r w:rsidRPr="0090189E">
              <w:rPr>
                <w:rFonts w:ascii="Times New Roman" w:hAnsi="Times New Roman" w:cs="Times New Roman"/>
                <w:sz w:val="24"/>
                <w:szCs w:val="24"/>
              </w:rPr>
              <w:t>449585,2</w:t>
            </w:r>
          </w:p>
        </w:tc>
      </w:tr>
    </w:tbl>
    <w:p w:rsidR="00004407" w:rsidRDefault="00004407" w:rsidP="007A5041">
      <w:pPr>
        <w:spacing w:line="256" w:lineRule="auto"/>
        <w:rPr>
          <w:rFonts w:ascii="Times New Roman" w:hAnsi="Times New Roman" w:cs="Times New Roman"/>
          <w:b/>
          <w:sz w:val="28"/>
          <w:szCs w:val="28"/>
        </w:rPr>
      </w:pPr>
    </w:p>
    <w:p w:rsidR="00D60998" w:rsidRDefault="00D60998" w:rsidP="007A5041">
      <w:pPr>
        <w:spacing w:line="256" w:lineRule="auto"/>
        <w:rPr>
          <w:rFonts w:ascii="Times New Roman" w:hAnsi="Times New Roman" w:cs="Times New Roman"/>
          <w:b/>
          <w:sz w:val="28"/>
          <w:szCs w:val="28"/>
        </w:rPr>
      </w:pPr>
    </w:p>
    <w:p w:rsidR="00416920" w:rsidRDefault="00416920" w:rsidP="007A5041">
      <w:pPr>
        <w:spacing w:line="256" w:lineRule="auto"/>
        <w:rPr>
          <w:rFonts w:ascii="Times New Roman" w:hAnsi="Times New Roman" w:cs="Times New Roman"/>
          <w:b/>
          <w:sz w:val="28"/>
          <w:szCs w:val="28"/>
        </w:rPr>
      </w:pPr>
      <w:r>
        <w:rPr>
          <w:rFonts w:ascii="Times New Roman" w:hAnsi="Times New Roman" w:cs="Times New Roman"/>
          <w:b/>
          <w:sz w:val="28"/>
          <w:szCs w:val="28"/>
        </w:rPr>
        <w:t>ТОО «Мединтех-трейдинг» район Казыбек би г.Караганда ул. Гастелло дом 13</w:t>
      </w:r>
    </w:p>
    <w:p w:rsidR="00004407" w:rsidRDefault="00004407" w:rsidP="007A5041">
      <w:pPr>
        <w:spacing w:line="256" w:lineRule="auto"/>
        <w:rPr>
          <w:rFonts w:ascii="Times New Roman" w:hAnsi="Times New Roman" w:cs="Times New Roman"/>
          <w:b/>
          <w:sz w:val="28"/>
          <w:szCs w:val="28"/>
        </w:rPr>
      </w:pPr>
    </w:p>
    <w:tbl>
      <w:tblPr>
        <w:tblStyle w:val="a3"/>
        <w:tblW w:w="0" w:type="auto"/>
        <w:tblInd w:w="0" w:type="dxa"/>
        <w:tblLook w:val="04A0" w:firstRow="1" w:lastRow="0" w:firstColumn="1" w:lastColumn="0" w:noHBand="0" w:noVBand="1"/>
      </w:tblPr>
      <w:tblGrid>
        <w:gridCol w:w="704"/>
        <w:gridCol w:w="4111"/>
        <w:gridCol w:w="3969"/>
        <w:gridCol w:w="1417"/>
        <w:gridCol w:w="1560"/>
        <w:gridCol w:w="1275"/>
        <w:gridCol w:w="1524"/>
      </w:tblGrid>
      <w:tr w:rsidR="00416920" w:rsidTr="00416920">
        <w:tc>
          <w:tcPr>
            <w:tcW w:w="704" w:type="dxa"/>
          </w:tcPr>
          <w:p w:rsidR="00416920" w:rsidRDefault="00416920" w:rsidP="007A5041">
            <w:pPr>
              <w:spacing w:line="256" w:lineRule="auto"/>
              <w:rPr>
                <w:rFonts w:ascii="Times New Roman" w:hAnsi="Times New Roman" w:cs="Times New Roman"/>
                <w:b/>
                <w:sz w:val="28"/>
                <w:szCs w:val="28"/>
              </w:rPr>
            </w:pPr>
          </w:p>
        </w:tc>
        <w:tc>
          <w:tcPr>
            <w:tcW w:w="4111" w:type="dxa"/>
          </w:tcPr>
          <w:p w:rsidR="00416920" w:rsidRPr="00416920" w:rsidRDefault="00416920" w:rsidP="007A5041">
            <w:pPr>
              <w:spacing w:line="256" w:lineRule="auto"/>
              <w:rPr>
                <w:rFonts w:ascii="Times New Roman" w:hAnsi="Times New Roman" w:cs="Times New Roman"/>
                <w:sz w:val="24"/>
                <w:szCs w:val="24"/>
              </w:rPr>
            </w:pPr>
            <w:r w:rsidRPr="00416920">
              <w:rPr>
                <w:rFonts w:ascii="Times New Roman" w:hAnsi="Times New Roman" w:cs="Times New Roman"/>
                <w:sz w:val="24"/>
                <w:szCs w:val="24"/>
              </w:rPr>
              <w:t>Наименование и техническая характеристика</w:t>
            </w:r>
          </w:p>
        </w:tc>
        <w:tc>
          <w:tcPr>
            <w:tcW w:w="3969" w:type="dxa"/>
          </w:tcPr>
          <w:p w:rsidR="00416920" w:rsidRPr="00416920" w:rsidRDefault="00416920" w:rsidP="007A5041">
            <w:pPr>
              <w:spacing w:line="256" w:lineRule="auto"/>
              <w:rPr>
                <w:rFonts w:ascii="Times New Roman" w:hAnsi="Times New Roman" w:cs="Times New Roman"/>
                <w:sz w:val="24"/>
                <w:szCs w:val="24"/>
              </w:rPr>
            </w:pPr>
            <w:r w:rsidRPr="00416920">
              <w:rPr>
                <w:rFonts w:ascii="Times New Roman" w:hAnsi="Times New Roman" w:cs="Times New Roman"/>
                <w:sz w:val="24"/>
                <w:szCs w:val="24"/>
              </w:rPr>
              <w:t>Торговое название</w:t>
            </w:r>
          </w:p>
        </w:tc>
        <w:tc>
          <w:tcPr>
            <w:tcW w:w="1417" w:type="dxa"/>
          </w:tcPr>
          <w:p w:rsidR="00416920" w:rsidRPr="00416920" w:rsidRDefault="00416920" w:rsidP="007A5041">
            <w:pPr>
              <w:spacing w:line="256" w:lineRule="auto"/>
              <w:rPr>
                <w:rFonts w:ascii="Times New Roman" w:hAnsi="Times New Roman" w:cs="Times New Roman"/>
                <w:sz w:val="24"/>
                <w:szCs w:val="24"/>
              </w:rPr>
            </w:pPr>
            <w:r w:rsidRPr="00416920">
              <w:rPr>
                <w:rFonts w:ascii="Times New Roman" w:hAnsi="Times New Roman" w:cs="Times New Roman"/>
                <w:sz w:val="24"/>
                <w:szCs w:val="24"/>
              </w:rPr>
              <w:t>Ед.изм</w:t>
            </w:r>
          </w:p>
        </w:tc>
        <w:tc>
          <w:tcPr>
            <w:tcW w:w="1560" w:type="dxa"/>
          </w:tcPr>
          <w:p w:rsidR="00416920" w:rsidRPr="00416920" w:rsidRDefault="00416920" w:rsidP="007A5041">
            <w:pPr>
              <w:spacing w:line="256" w:lineRule="auto"/>
              <w:rPr>
                <w:rFonts w:ascii="Times New Roman" w:hAnsi="Times New Roman" w:cs="Times New Roman"/>
                <w:sz w:val="24"/>
                <w:szCs w:val="24"/>
              </w:rPr>
            </w:pPr>
            <w:r w:rsidRPr="00416920">
              <w:rPr>
                <w:rFonts w:ascii="Times New Roman" w:hAnsi="Times New Roman" w:cs="Times New Roman"/>
                <w:sz w:val="24"/>
                <w:szCs w:val="24"/>
              </w:rPr>
              <w:t>Кол-во</w:t>
            </w:r>
          </w:p>
        </w:tc>
        <w:tc>
          <w:tcPr>
            <w:tcW w:w="1275" w:type="dxa"/>
          </w:tcPr>
          <w:p w:rsidR="00416920" w:rsidRPr="00416920" w:rsidRDefault="00416920" w:rsidP="007A5041">
            <w:pPr>
              <w:spacing w:line="256" w:lineRule="auto"/>
              <w:rPr>
                <w:rFonts w:ascii="Times New Roman" w:hAnsi="Times New Roman" w:cs="Times New Roman"/>
                <w:sz w:val="24"/>
                <w:szCs w:val="24"/>
              </w:rPr>
            </w:pPr>
            <w:r w:rsidRPr="00416920">
              <w:rPr>
                <w:rFonts w:ascii="Times New Roman" w:hAnsi="Times New Roman" w:cs="Times New Roman"/>
                <w:sz w:val="24"/>
                <w:szCs w:val="24"/>
              </w:rPr>
              <w:t>Цена</w:t>
            </w:r>
          </w:p>
        </w:tc>
        <w:tc>
          <w:tcPr>
            <w:tcW w:w="1524" w:type="dxa"/>
          </w:tcPr>
          <w:p w:rsidR="00416920" w:rsidRPr="00416920" w:rsidRDefault="00416920" w:rsidP="007A5041">
            <w:pPr>
              <w:spacing w:line="256" w:lineRule="auto"/>
              <w:rPr>
                <w:rFonts w:ascii="Times New Roman" w:hAnsi="Times New Roman" w:cs="Times New Roman"/>
                <w:sz w:val="24"/>
                <w:szCs w:val="24"/>
              </w:rPr>
            </w:pPr>
            <w:r w:rsidRPr="00416920">
              <w:rPr>
                <w:rFonts w:ascii="Times New Roman" w:hAnsi="Times New Roman" w:cs="Times New Roman"/>
                <w:sz w:val="24"/>
                <w:szCs w:val="24"/>
              </w:rPr>
              <w:t>Сумма</w:t>
            </w:r>
          </w:p>
        </w:tc>
      </w:tr>
      <w:tr w:rsidR="00FE3A97" w:rsidTr="00FE3A97">
        <w:trPr>
          <w:trHeight w:val="6810"/>
        </w:trPr>
        <w:tc>
          <w:tcPr>
            <w:tcW w:w="704" w:type="dxa"/>
          </w:tcPr>
          <w:p w:rsidR="00FE3A97" w:rsidRPr="000E7CC2" w:rsidRDefault="00BF080E" w:rsidP="007A5041">
            <w:pPr>
              <w:spacing w:line="256" w:lineRule="auto"/>
              <w:rPr>
                <w:rFonts w:ascii="Times New Roman" w:hAnsi="Times New Roman" w:cs="Times New Roman"/>
                <w:sz w:val="24"/>
                <w:szCs w:val="24"/>
              </w:rPr>
            </w:pPr>
            <w:r>
              <w:rPr>
                <w:rFonts w:ascii="Times New Roman" w:hAnsi="Times New Roman" w:cs="Times New Roman"/>
                <w:sz w:val="24"/>
                <w:szCs w:val="24"/>
              </w:rPr>
              <w:lastRenderedPageBreak/>
              <w:t>Лот 40</w:t>
            </w:r>
          </w:p>
        </w:tc>
        <w:tc>
          <w:tcPr>
            <w:tcW w:w="4111" w:type="dxa"/>
          </w:tcPr>
          <w:p w:rsidR="00FE3A97" w:rsidRPr="00E33470" w:rsidRDefault="00FE3A97" w:rsidP="007A5041">
            <w:pPr>
              <w:spacing w:line="256" w:lineRule="auto"/>
              <w:rPr>
                <w:rFonts w:ascii="Times New Roman" w:hAnsi="Times New Roman" w:cs="Times New Roman"/>
                <w:sz w:val="24"/>
                <w:szCs w:val="24"/>
              </w:rPr>
            </w:pPr>
            <w:r w:rsidRPr="00972A3D">
              <w:rPr>
                <w:rFonts w:ascii="Times New Roman" w:eastAsia="Times New Roman" w:hAnsi="Times New Roman" w:cs="Times New Roman"/>
                <w:color w:val="000000"/>
                <w:sz w:val="24"/>
                <w:szCs w:val="24"/>
                <w:lang w:eastAsia="ru-RU"/>
              </w:rPr>
              <w:t>Набор состоит из свинцовых пластин</w:t>
            </w:r>
            <w:r w:rsidRPr="00972A3D">
              <w:rPr>
                <w:rFonts w:ascii="Times New Roman" w:eastAsia="Times New Roman" w:hAnsi="Times New Roman" w:cs="Times New Roman"/>
                <w:b/>
                <w:color w:val="000000"/>
                <w:sz w:val="24"/>
                <w:szCs w:val="24"/>
                <w:lang w:eastAsia="ru-RU"/>
              </w:rPr>
              <w:t xml:space="preserve"> </w:t>
            </w:r>
            <w:r w:rsidRPr="00972A3D">
              <w:rPr>
                <w:rFonts w:ascii="Times New Roman" w:eastAsia="Times New Roman" w:hAnsi="Times New Roman" w:cs="Times New Roman"/>
                <w:color w:val="000000"/>
                <w:sz w:val="24"/>
                <w:szCs w:val="24"/>
                <w:lang w:eastAsia="ru-RU"/>
              </w:rPr>
              <w:t>различных размеров для проведения процедур гальванизации и электрофореза. Свинец играет роль токораспределительного элемента. Совместно с свинцовыми электродами необходимо использовать </w:t>
            </w:r>
            <w:hyperlink r:id="rId5" w:history="1">
              <w:r w:rsidRPr="00972A3D">
                <w:rPr>
                  <w:rFonts w:ascii="Times New Roman" w:eastAsia="Times New Roman" w:hAnsi="Times New Roman" w:cs="Times New Roman"/>
                  <w:color w:val="000000"/>
                  <w:sz w:val="24"/>
                  <w:szCs w:val="24"/>
                  <w:lang w:eastAsia="ru-RU"/>
                </w:rPr>
                <w:t>многоразовые гидрофильные прокладки</w:t>
              </w:r>
            </w:hyperlink>
            <w:r w:rsidRPr="00972A3D">
              <w:rPr>
                <w:rFonts w:ascii="Times New Roman" w:eastAsia="Times New Roman" w:hAnsi="Times New Roman" w:cs="Times New Roman"/>
                <w:color w:val="000000"/>
                <w:sz w:val="24"/>
                <w:szCs w:val="24"/>
                <w:lang w:eastAsia="ru-RU"/>
              </w:rPr>
              <w:t>. Свинец вставляется в технический разрез гидрофильной прокладки (карман) и служит для равномерного распределения тока по всей поверхности. Свинцовые электроды подойдут для аппарата </w:t>
            </w:r>
            <w:hyperlink r:id="rId6" w:history="1">
              <w:r w:rsidRPr="00972A3D">
                <w:rPr>
                  <w:rFonts w:ascii="Times New Roman" w:eastAsia="Times New Roman" w:hAnsi="Times New Roman" w:cs="Times New Roman"/>
                  <w:color w:val="000000"/>
                  <w:sz w:val="24"/>
                  <w:szCs w:val="24"/>
                  <w:lang w:eastAsia="ru-RU"/>
                </w:rPr>
                <w:t>Поток-1</w:t>
              </w:r>
            </w:hyperlink>
            <w:r w:rsidRPr="00972A3D">
              <w:rPr>
                <w:rFonts w:ascii="Times New Roman" w:eastAsia="Times New Roman" w:hAnsi="Times New Roman" w:cs="Times New Roman"/>
                <w:color w:val="000000"/>
                <w:sz w:val="24"/>
                <w:szCs w:val="24"/>
                <w:lang w:eastAsia="ru-RU"/>
              </w:rPr>
              <w:t>. либо для любого другого профессионального аппарата гальванизации электрофореза. Если аппарат не снабжен токоподводами под свинец - возможно использовать </w:t>
            </w:r>
            <w:hyperlink r:id="rId7" w:history="1">
              <w:r w:rsidRPr="00972A3D">
                <w:rPr>
                  <w:rFonts w:ascii="Times New Roman" w:eastAsia="Times New Roman" w:hAnsi="Times New Roman" w:cs="Times New Roman"/>
                  <w:color w:val="000000"/>
                  <w:sz w:val="24"/>
                  <w:szCs w:val="24"/>
                  <w:lang w:eastAsia="ru-RU"/>
                </w:rPr>
                <w:t>Фиксаторы типа «Крокодил»</w:t>
              </w:r>
            </w:hyperlink>
            <w:r w:rsidRPr="00972A3D">
              <w:rPr>
                <w:rFonts w:ascii="Times New Roman" w:eastAsia="Times New Roman" w:hAnsi="Times New Roman" w:cs="Times New Roman"/>
                <w:color w:val="000000"/>
                <w:sz w:val="24"/>
                <w:szCs w:val="24"/>
                <w:lang w:eastAsia="ru-RU"/>
              </w:rPr>
              <w:t> или </w:t>
            </w:r>
            <w:hyperlink r:id="rId8" w:history="1">
              <w:r w:rsidRPr="00972A3D">
                <w:rPr>
                  <w:rFonts w:ascii="Times New Roman" w:eastAsia="Times New Roman" w:hAnsi="Times New Roman" w:cs="Times New Roman"/>
                  <w:color w:val="000000"/>
                  <w:sz w:val="24"/>
                  <w:szCs w:val="24"/>
                  <w:lang w:eastAsia="ru-RU"/>
                </w:rPr>
                <w:t>Комплект одинарных проводов под свинец</w:t>
              </w:r>
            </w:hyperlink>
          </w:p>
        </w:tc>
        <w:tc>
          <w:tcPr>
            <w:tcW w:w="3969" w:type="dxa"/>
          </w:tcPr>
          <w:p w:rsidR="00FE3A97" w:rsidRPr="000E7CC2" w:rsidRDefault="00FE3A97" w:rsidP="007A5041">
            <w:pPr>
              <w:spacing w:line="256" w:lineRule="auto"/>
              <w:rPr>
                <w:rFonts w:ascii="Times New Roman" w:hAnsi="Times New Roman" w:cs="Times New Roman"/>
                <w:sz w:val="24"/>
                <w:szCs w:val="24"/>
              </w:rPr>
            </w:pPr>
            <w:r>
              <w:rPr>
                <w:rFonts w:ascii="Times New Roman" w:hAnsi="Times New Roman" w:cs="Times New Roman"/>
                <w:sz w:val="24"/>
                <w:szCs w:val="24"/>
              </w:rPr>
              <w:t>Свинцовая пластина</w:t>
            </w:r>
            <w:r w:rsidR="00BF080E">
              <w:rPr>
                <w:rFonts w:ascii="Times New Roman" w:hAnsi="Times New Roman" w:cs="Times New Roman"/>
                <w:sz w:val="24"/>
                <w:szCs w:val="24"/>
              </w:rPr>
              <w:t xml:space="preserve"> 200х500</w:t>
            </w:r>
          </w:p>
        </w:tc>
        <w:tc>
          <w:tcPr>
            <w:tcW w:w="1417" w:type="dxa"/>
          </w:tcPr>
          <w:p w:rsidR="00FE3A97" w:rsidRPr="000E7CC2" w:rsidRDefault="00FE3A97" w:rsidP="007A5041">
            <w:pPr>
              <w:spacing w:line="256" w:lineRule="auto"/>
              <w:rPr>
                <w:rFonts w:ascii="Times New Roman" w:hAnsi="Times New Roman" w:cs="Times New Roman"/>
                <w:sz w:val="24"/>
                <w:szCs w:val="24"/>
              </w:rPr>
            </w:pPr>
            <w:r>
              <w:rPr>
                <w:rFonts w:ascii="Times New Roman" w:hAnsi="Times New Roman" w:cs="Times New Roman"/>
                <w:sz w:val="24"/>
                <w:szCs w:val="24"/>
              </w:rPr>
              <w:t>набор</w:t>
            </w:r>
          </w:p>
        </w:tc>
        <w:tc>
          <w:tcPr>
            <w:tcW w:w="1560" w:type="dxa"/>
          </w:tcPr>
          <w:p w:rsidR="00FE3A97" w:rsidRPr="000E7CC2" w:rsidRDefault="00FE3A97" w:rsidP="007A5041">
            <w:pPr>
              <w:spacing w:line="256" w:lineRule="auto"/>
              <w:rPr>
                <w:rFonts w:ascii="Times New Roman" w:hAnsi="Times New Roman" w:cs="Times New Roman"/>
                <w:sz w:val="24"/>
                <w:szCs w:val="24"/>
              </w:rPr>
            </w:pPr>
            <w:r>
              <w:rPr>
                <w:rFonts w:ascii="Times New Roman" w:hAnsi="Times New Roman" w:cs="Times New Roman"/>
                <w:sz w:val="24"/>
                <w:szCs w:val="24"/>
              </w:rPr>
              <w:t>1</w:t>
            </w:r>
          </w:p>
        </w:tc>
        <w:tc>
          <w:tcPr>
            <w:tcW w:w="1275" w:type="dxa"/>
          </w:tcPr>
          <w:p w:rsidR="00FE3A97" w:rsidRPr="000E7CC2" w:rsidRDefault="00FE3A97" w:rsidP="007A5041">
            <w:pPr>
              <w:spacing w:line="256" w:lineRule="auto"/>
              <w:rPr>
                <w:rFonts w:ascii="Times New Roman" w:hAnsi="Times New Roman" w:cs="Times New Roman"/>
                <w:sz w:val="24"/>
                <w:szCs w:val="24"/>
              </w:rPr>
            </w:pPr>
            <w:r>
              <w:rPr>
                <w:rFonts w:ascii="Times New Roman" w:hAnsi="Times New Roman" w:cs="Times New Roman"/>
                <w:sz w:val="24"/>
                <w:szCs w:val="24"/>
              </w:rPr>
              <w:t>27000</w:t>
            </w:r>
          </w:p>
        </w:tc>
        <w:tc>
          <w:tcPr>
            <w:tcW w:w="1524" w:type="dxa"/>
          </w:tcPr>
          <w:p w:rsidR="00FE3A97" w:rsidRPr="000E7CC2" w:rsidRDefault="00BF080E" w:rsidP="007A5041">
            <w:pPr>
              <w:spacing w:line="256" w:lineRule="auto"/>
              <w:rPr>
                <w:rFonts w:ascii="Times New Roman" w:hAnsi="Times New Roman" w:cs="Times New Roman"/>
                <w:sz w:val="24"/>
                <w:szCs w:val="24"/>
              </w:rPr>
            </w:pPr>
            <w:r>
              <w:rPr>
                <w:rFonts w:ascii="Times New Roman" w:hAnsi="Times New Roman" w:cs="Times New Roman"/>
                <w:sz w:val="24"/>
                <w:szCs w:val="24"/>
              </w:rPr>
              <w:t>27000</w:t>
            </w:r>
          </w:p>
        </w:tc>
      </w:tr>
      <w:tr w:rsidR="00FE3A97" w:rsidTr="00FE3A97">
        <w:trPr>
          <w:trHeight w:val="962"/>
        </w:trPr>
        <w:tc>
          <w:tcPr>
            <w:tcW w:w="704" w:type="dxa"/>
          </w:tcPr>
          <w:p w:rsidR="00FE3A97" w:rsidRPr="000E7CC2" w:rsidRDefault="00BF080E" w:rsidP="007A5041">
            <w:pPr>
              <w:spacing w:line="256" w:lineRule="auto"/>
              <w:rPr>
                <w:rFonts w:ascii="Times New Roman" w:hAnsi="Times New Roman" w:cs="Times New Roman"/>
                <w:sz w:val="24"/>
                <w:szCs w:val="24"/>
              </w:rPr>
            </w:pPr>
            <w:r>
              <w:rPr>
                <w:rFonts w:ascii="Times New Roman" w:hAnsi="Times New Roman" w:cs="Times New Roman"/>
                <w:sz w:val="24"/>
                <w:szCs w:val="24"/>
              </w:rPr>
              <w:t>Лот 41</w:t>
            </w:r>
          </w:p>
        </w:tc>
        <w:tc>
          <w:tcPr>
            <w:tcW w:w="4111" w:type="dxa"/>
          </w:tcPr>
          <w:p w:rsidR="00FE3A97" w:rsidRPr="00FE3A97" w:rsidRDefault="00FE3A97" w:rsidP="00FE3A97">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sidRPr="00FE3A97">
              <w:rPr>
                <w:rFonts w:ascii="Times New Roman" w:eastAsia="Times New Roman" w:hAnsi="Times New Roman" w:cs="Times New Roman"/>
                <w:color w:val="000000"/>
                <w:sz w:val="24"/>
                <w:szCs w:val="24"/>
                <w:lang w:eastAsia="ru-RU"/>
              </w:rPr>
              <w:t xml:space="preserve">Часы предназначены для контроля длительности процедуры в медицинских учреждениях. Представляют собой балансовые пружинные часы со звуковым сигналом окончания процедур, для подачи которого в корпусе часов вмонтирован зуммер, включаемый касанием конца минутной стрелки к </w:t>
            </w:r>
            <w:r w:rsidRPr="00FE3A97">
              <w:rPr>
                <w:rFonts w:ascii="Times New Roman" w:eastAsia="Times New Roman" w:hAnsi="Times New Roman" w:cs="Times New Roman"/>
                <w:color w:val="000000"/>
                <w:sz w:val="24"/>
                <w:szCs w:val="24"/>
                <w:lang w:eastAsia="ru-RU"/>
              </w:rPr>
              <w:lastRenderedPageBreak/>
              <w:t>специальным контактным штырькам, вставленным в отверстия на кольце циферблата. Применяются в лечебных учреждениях при отпуске физиотерапевтических и других процедур, требующих контроля времени.</w:t>
            </w:r>
          </w:p>
          <w:p w:rsidR="00FE3A97" w:rsidRPr="00FE3A97" w:rsidRDefault="00FE3A97" w:rsidP="00FE3A97">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sidRPr="00FE3A97">
              <w:rPr>
                <w:rFonts w:ascii="Times New Roman" w:eastAsia="Times New Roman" w:hAnsi="Times New Roman" w:cs="Times New Roman"/>
                <w:color w:val="000000"/>
                <w:sz w:val="24"/>
                <w:szCs w:val="24"/>
                <w:lang w:eastAsia="ru-RU"/>
              </w:rPr>
              <w:t>Часы выпускаются в двух вариантах исполнения:</w:t>
            </w:r>
          </w:p>
          <w:p w:rsidR="00FE3A97" w:rsidRPr="00FE3A97" w:rsidRDefault="00FE3A97" w:rsidP="00FE3A97">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sidRPr="00FE3A97">
              <w:rPr>
                <w:rFonts w:ascii="Times New Roman" w:eastAsia="Times New Roman" w:hAnsi="Times New Roman" w:cs="Times New Roman"/>
                <w:color w:val="000000"/>
                <w:sz w:val="24"/>
                <w:szCs w:val="24"/>
                <w:lang w:eastAsia="ru-RU"/>
              </w:rPr>
              <w:t>а) ПЧ-3 - питаются от сети переменного тока или от 2-х элементов питания типа АА по 1,5 В;</w:t>
            </w:r>
          </w:p>
          <w:p w:rsidR="00FE3A97" w:rsidRPr="00FE3A97" w:rsidRDefault="00FE3A97" w:rsidP="00FE3A97">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sidRPr="00FE3A97">
              <w:rPr>
                <w:rFonts w:ascii="Times New Roman" w:eastAsia="Times New Roman" w:hAnsi="Times New Roman" w:cs="Times New Roman"/>
                <w:color w:val="000000"/>
                <w:sz w:val="24"/>
                <w:szCs w:val="24"/>
                <w:lang w:eastAsia="ru-RU"/>
              </w:rPr>
              <w:t>б) ПЧ-3-01 - питаются от 2-х элементов питания типа АА по 1,5 В или от сетевого адаптера.</w:t>
            </w:r>
          </w:p>
          <w:p w:rsidR="00FE3A97" w:rsidRPr="00BF080E" w:rsidRDefault="00FE3A97" w:rsidP="00FE3A97">
            <w:pPr>
              <w:spacing w:line="256" w:lineRule="auto"/>
              <w:rPr>
                <w:rFonts w:ascii="Times New Roman" w:eastAsia="Times New Roman" w:hAnsi="Times New Roman" w:cs="Times New Roman"/>
                <w:color w:val="000000"/>
                <w:sz w:val="24"/>
                <w:szCs w:val="24"/>
                <w:lang w:eastAsia="ru-RU"/>
              </w:rPr>
            </w:pPr>
            <w:r w:rsidRPr="00BF080E">
              <w:rPr>
                <w:rFonts w:ascii="Times New Roman" w:eastAsiaTheme="minorHAnsi" w:hAnsi="Times New Roman" w:cs="Times New Roman"/>
                <w:color w:val="000000"/>
              </w:rPr>
              <w:t>В комплект часов ПЧ-3 входят: 10 пронумерованных штырьков, вставка плавкая, паспорт.</w:t>
            </w:r>
          </w:p>
        </w:tc>
        <w:tc>
          <w:tcPr>
            <w:tcW w:w="3969" w:type="dxa"/>
          </w:tcPr>
          <w:p w:rsidR="00FE3A97" w:rsidRDefault="00FE3A97" w:rsidP="007A5041">
            <w:pPr>
              <w:spacing w:line="256" w:lineRule="auto"/>
              <w:rPr>
                <w:rFonts w:ascii="Times New Roman" w:hAnsi="Times New Roman" w:cs="Times New Roman"/>
                <w:sz w:val="24"/>
                <w:szCs w:val="24"/>
              </w:rPr>
            </w:pPr>
            <w:r>
              <w:rPr>
                <w:rFonts w:ascii="Times New Roman" w:hAnsi="Times New Roman" w:cs="Times New Roman"/>
                <w:sz w:val="24"/>
                <w:szCs w:val="24"/>
              </w:rPr>
              <w:lastRenderedPageBreak/>
              <w:t>Часы процедурные</w:t>
            </w:r>
          </w:p>
        </w:tc>
        <w:tc>
          <w:tcPr>
            <w:tcW w:w="1417" w:type="dxa"/>
          </w:tcPr>
          <w:p w:rsidR="00FE3A97" w:rsidRDefault="00FE3A97" w:rsidP="007A5041">
            <w:pPr>
              <w:spacing w:line="256" w:lineRule="auto"/>
              <w:rPr>
                <w:rFonts w:ascii="Times New Roman" w:hAnsi="Times New Roman" w:cs="Times New Roman"/>
                <w:sz w:val="24"/>
                <w:szCs w:val="24"/>
              </w:rPr>
            </w:pPr>
            <w:r>
              <w:rPr>
                <w:rFonts w:ascii="Times New Roman" w:hAnsi="Times New Roman" w:cs="Times New Roman"/>
                <w:sz w:val="24"/>
                <w:szCs w:val="24"/>
              </w:rPr>
              <w:t>шт</w:t>
            </w:r>
          </w:p>
        </w:tc>
        <w:tc>
          <w:tcPr>
            <w:tcW w:w="1560" w:type="dxa"/>
          </w:tcPr>
          <w:p w:rsidR="00FE3A97" w:rsidRDefault="00FE3A97" w:rsidP="007A5041">
            <w:pPr>
              <w:spacing w:line="256" w:lineRule="auto"/>
              <w:rPr>
                <w:rFonts w:ascii="Times New Roman" w:hAnsi="Times New Roman" w:cs="Times New Roman"/>
                <w:sz w:val="24"/>
                <w:szCs w:val="24"/>
              </w:rPr>
            </w:pPr>
            <w:r>
              <w:rPr>
                <w:rFonts w:ascii="Times New Roman" w:hAnsi="Times New Roman" w:cs="Times New Roman"/>
                <w:sz w:val="24"/>
                <w:szCs w:val="24"/>
              </w:rPr>
              <w:t>2</w:t>
            </w:r>
          </w:p>
        </w:tc>
        <w:tc>
          <w:tcPr>
            <w:tcW w:w="1275" w:type="dxa"/>
          </w:tcPr>
          <w:p w:rsidR="00FE3A97" w:rsidRDefault="00FE3A97" w:rsidP="007A5041">
            <w:pPr>
              <w:spacing w:line="256" w:lineRule="auto"/>
              <w:rPr>
                <w:rFonts w:ascii="Times New Roman" w:hAnsi="Times New Roman" w:cs="Times New Roman"/>
                <w:sz w:val="24"/>
                <w:szCs w:val="24"/>
              </w:rPr>
            </w:pPr>
            <w:r>
              <w:rPr>
                <w:rFonts w:ascii="Times New Roman" w:hAnsi="Times New Roman" w:cs="Times New Roman"/>
                <w:sz w:val="24"/>
                <w:szCs w:val="24"/>
              </w:rPr>
              <w:t>109000</w:t>
            </w:r>
          </w:p>
        </w:tc>
        <w:tc>
          <w:tcPr>
            <w:tcW w:w="1524" w:type="dxa"/>
          </w:tcPr>
          <w:p w:rsidR="00FE3A97" w:rsidRPr="000E7CC2" w:rsidRDefault="00FE3A97" w:rsidP="007A5041">
            <w:pPr>
              <w:spacing w:line="256" w:lineRule="auto"/>
              <w:rPr>
                <w:rFonts w:ascii="Times New Roman" w:hAnsi="Times New Roman" w:cs="Times New Roman"/>
                <w:sz w:val="24"/>
                <w:szCs w:val="24"/>
              </w:rPr>
            </w:pPr>
            <w:r>
              <w:rPr>
                <w:rFonts w:ascii="Times New Roman" w:hAnsi="Times New Roman" w:cs="Times New Roman"/>
                <w:sz w:val="24"/>
                <w:szCs w:val="24"/>
              </w:rPr>
              <w:t>218000</w:t>
            </w:r>
          </w:p>
        </w:tc>
      </w:tr>
      <w:tr w:rsidR="000E7CC2" w:rsidTr="00416920">
        <w:tc>
          <w:tcPr>
            <w:tcW w:w="704" w:type="dxa"/>
          </w:tcPr>
          <w:p w:rsidR="000E7CC2" w:rsidRDefault="000E7CC2" w:rsidP="007A5041">
            <w:pPr>
              <w:spacing w:line="256" w:lineRule="auto"/>
              <w:rPr>
                <w:rFonts w:ascii="Times New Roman" w:hAnsi="Times New Roman" w:cs="Times New Roman"/>
                <w:b/>
                <w:sz w:val="28"/>
                <w:szCs w:val="28"/>
              </w:rPr>
            </w:pPr>
          </w:p>
        </w:tc>
        <w:tc>
          <w:tcPr>
            <w:tcW w:w="4111" w:type="dxa"/>
          </w:tcPr>
          <w:p w:rsidR="000E7CC2" w:rsidRDefault="00BF080E" w:rsidP="007A5041">
            <w:pPr>
              <w:spacing w:line="256" w:lineRule="auto"/>
              <w:rPr>
                <w:rFonts w:ascii="Times New Roman" w:hAnsi="Times New Roman" w:cs="Times New Roman"/>
                <w:b/>
                <w:sz w:val="28"/>
                <w:szCs w:val="28"/>
              </w:rPr>
            </w:pPr>
            <w:r>
              <w:rPr>
                <w:rFonts w:ascii="Times New Roman" w:hAnsi="Times New Roman" w:cs="Times New Roman"/>
                <w:b/>
                <w:sz w:val="28"/>
                <w:szCs w:val="28"/>
              </w:rPr>
              <w:t>И</w:t>
            </w:r>
            <w:r w:rsidR="000E7CC2">
              <w:rPr>
                <w:rFonts w:ascii="Times New Roman" w:hAnsi="Times New Roman" w:cs="Times New Roman"/>
                <w:b/>
                <w:sz w:val="28"/>
                <w:szCs w:val="28"/>
              </w:rPr>
              <w:t>того</w:t>
            </w:r>
          </w:p>
        </w:tc>
        <w:tc>
          <w:tcPr>
            <w:tcW w:w="3969" w:type="dxa"/>
          </w:tcPr>
          <w:p w:rsidR="000E7CC2" w:rsidRDefault="000E7CC2" w:rsidP="007A5041">
            <w:pPr>
              <w:spacing w:line="256" w:lineRule="auto"/>
              <w:rPr>
                <w:rFonts w:ascii="Times New Roman" w:hAnsi="Times New Roman" w:cs="Times New Roman"/>
                <w:b/>
                <w:sz w:val="28"/>
                <w:szCs w:val="28"/>
              </w:rPr>
            </w:pPr>
          </w:p>
        </w:tc>
        <w:tc>
          <w:tcPr>
            <w:tcW w:w="1417" w:type="dxa"/>
          </w:tcPr>
          <w:p w:rsidR="000E7CC2" w:rsidRDefault="000E7CC2" w:rsidP="007A5041">
            <w:pPr>
              <w:spacing w:line="256" w:lineRule="auto"/>
              <w:rPr>
                <w:rFonts w:ascii="Times New Roman" w:hAnsi="Times New Roman" w:cs="Times New Roman"/>
                <w:b/>
                <w:sz w:val="28"/>
                <w:szCs w:val="28"/>
              </w:rPr>
            </w:pPr>
          </w:p>
        </w:tc>
        <w:tc>
          <w:tcPr>
            <w:tcW w:w="1560" w:type="dxa"/>
          </w:tcPr>
          <w:p w:rsidR="000E7CC2" w:rsidRDefault="000E7CC2" w:rsidP="007A5041">
            <w:pPr>
              <w:spacing w:line="256" w:lineRule="auto"/>
              <w:rPr>
                <w:rFonts w:ascii="Times New Roman" w:hAnsi="Times New Roman" w:cs="Times New Roman"/>
                <w:b/>
                <w:sz w:val="28"/>
                <w:szCs w:val="28"/>
              </w:rPr>
            </w:pPr>
          </w:p>
        </w:tc>
        <w:tc>
          <w:tcPr>
            <w:tcW w:w="1275" w:type="dxa"/>
          </w:tcPr>
          <w:p w:rsidR="000E7CC2" w:rsidRDefault="000E7CC2" w:rsidP="007A5041">
            <w:pPr>
              <w:spacing w:line="256" w:lineRule="auto"/>
              <w:rPr>
                <w:rFonts w:ascii="Times New Roman" w:hAnsi="Times New Roman" w:cs="Times New Roman"/>
                <w:b/>
                <w:sz w:val="28"/>
                <w:szCs w:val="28"/>
              </w:rPr>
            </w:pPr>
          </w:p>
        </w:tc>
        <w:tc>
          <w:tcPr>
            <w:tcW w:w="1524" w:type="dxa"/>
          </w:tcPr>
          <w:p w:rsidR="000E7CC2" w:rsidRPr="0090189E" w:rsidRDefault="0090189E" w:rsidP="007A5041">
            <w:pPr>
              <w:spacing w:line="256" w:lineRule="auto"/>
              <w:rPr>
                <w:rFonts w:ascii="Times New Roman" w:hAnsi="Times New Roman" w:cs="Times New Roman"/>
                <w:sz w:val="24"/>
                <w:szCs w:val="24"/>
              </w:rPr>
            </w:pPr>
            <w:r w:rsidRPr="0090189E">
              <w:rPr>
                <w:rFonts w:ascii="Times New Roman" w:hAnsi="Times New Roman" w:cs="Times New Roman"/>
                <w:sz w:val="24"/>
                <w:szCs w:val="24"/>
              </w:rPr>
              <w:t>245000</w:t>
            </w:r>
          </w:p>
        </w:tc>
      </w:tr>
    </w:tbl>
    <w:p w:rsidR="00004407" w:rsidRDefault="00004407" w:rsidP="007A5041">
      <w:pPr>
        <w:spacing w:line="256" w:lineRule="auto"/>
        <w:rPr>
          <w:rFonts w:ascii="Times New Roman" w:hAnsi="Times New Roman" w:cs="Times New Roman"/>
          <w:b/>
          <w:sz w:val="28"/>
          <w:szCs w:val="28"/>
        </w:rPr>
      </w:pPr>
    </w:p>
    <w:p w:rsidR="00004407" w:rsidRDefault="00004407" w:rsidP="007A5041">
      <w:pPr>
        <w:spacing w:line="256" w:lineRule="auto"/>
        <w:rPr>
          <w:rFonts w:ascii="Times New Roman" w:hAnsi="Times New Roman" w:cs="Times New Roman"/>
          <w:b/>
          <w:sz w:val="28"/>
          <w:szCs w:val="28"/>
        </w:rPr>
      </w:pPr>
    </w:p>
    <w:p w:rsidR="00004407" w:rsidRDefault="00004407" w:rsidP="007A5041">
      <w:pPr>
        <w:spacing w:line="256" w:lineRule="auto"/>
        <w:rPr>
          <w:rFonts w:ascii="Times New Roman" w:hAnsi="Times New Roman" w:cs="Times New Roman"/>
          <w:b/>
          <w:sz w:val="28"/>
          <w:szCs w:val="28"/>
        </w:rPr>
      </w:pPr>
    </w:p>
    <w:p w:rsidR="00D60998" w:rsidRDefault="00D60998" w:rsidP="007A5041">
      <w:pPr>
        <w:spacing w:line="256" w:lineRule="auto"/>
        <w:rPr>
          <w:rFonts w:ascii="Times New Roman" w:hAnsi="Times New Roman" w:cs="Times New Roman"/>
          <w:b/>
          <w:sz w:val="28"/>
          <w:szCs w:val="28"/>
        </w:rPr>
      </w:pPr>
    </w:p>
    <w:p w:rsidR="00D60998" w:rsidRDefault="00D60998" w:rsidP="007A5041">
      <w:pPr>
        <w:spacing w:line="256" w:lineRule="auto"/>
        <w:rPr>
          <w:rFonts w:ascii="Times New Roman" w:hAnsi="Times New Roman" w:cs="Times New Roman"/>
          <w:b/>
          <w:sz w:val="28"/>
          <w:szCs w:val="28"/>
        </w:rPr>
      </w:pPr>
    </w:p>
    <w:p w:rsidR="00A2603C" w:rsidRPr="007A5041" w:rsidRDefault="007623F0" w:rsidP="007A5041">
      <w:pPr>
        <w:spacing w:line="256" w:lineRule="auto"/>
        <w:rPr>
          <w:rFonts w:ascii="Times New Roman" w:hAnsi="Times New Roman" w:cs="Times New Roman"/>
          <w:b/>
          <w:sz w:val="28"/>
          <w:szCs w:val="28"/>
        </w:rPr>
      </w:pPr>
      <w:r>
        <w:rPr>
          <w:rFonts w:ascii="Times New Roman" w:hAnsi="Times New Roman" w:cs="Times New Roman"/>
          <w:b/>
          <w:sz w:val="28"/>
          <w:szCs w:val="28"/>
        </w:rPr>
        <w:lastRenderedPageBreak/>
        <w:t xml:space="preserve">ИП </w:t>
      </w:r>
      <w:r w:rsidR="00D60998">
        <w:rPr>
          <w:rFonts w:ascii="Times New Roman" w:hAnsi="Times New Roman" w:cs="Times New Roman"/>
          <w:b/>
          <w:sz w:val="28"/>
          <w:szCs w:val="28"/>
        </w:rPr>
        <w:t>«Козлова Е.В»</w:t>
      </w:r>
      <w:r w:rsidR="00F17F75">
        <w:rPr>
          <w:rFonts w:ascii="Times New Roman" w:hAnsi="Times New Roman" w:cs="Times New Roman"/>
          <w:b/>
          <w:sz w:val="28"/>
          <w:szCs w:val="28"/>
        </w:rPr>
        <w:t xml:space="preserve"> г.Караганда </w:t>
      </w:r>
      <w:r w:rsidR="00D60998">
        <w:rPr>
          <w:rFonts w:ascii="Times New Roman" w:hAnsi="Times New Roman" w:cs="Times New Roman"/>
          <w:b/>
          <w:sz w:val="28"/>
          <w:szCs w:val="28"/>
        </w:rPr>
        <w:t>ул.Мамраева, 16 кв 43</w:t>
      </w:r>
    </w:p>
    <w:tbl>
      <w:tblPr>
        <w:tblStyle w:val="a3"/>
        <w:tblW w:w="14976" w:type="dxa"/>
        <w:tblInd w:w="-572" w:type="dxa"/>
        <w:tblLayout w:type="fixed"/>
        <w:tblLook w:val="04A0" w:firstRow="1" w:lastRow="0" w:firstColumn="1" w:lastColumn="0" w:noHBand="0" w:noVBand="1"/>
      </w:tblPr>
      <w:tblGrid>
        <w:gridCol w:w="674"/>
        <w:gridCol w:w="32"/>
        <w:gridCol w:w="6237"/>
        <w:gridCol w:w="3493"/>
        <w:gridCol w:w="50"/>
        <w:gridCol w:w="41"/>
        <w:gridCol w:w="15"/>
        <w:gridCol w:w="14"/>
        <w:gridCol w:w="1064"/>
        <w:gridCol w:w="32"/>
        <w:gridCol w:w="15"/>
        <w:gridCol w:w="23"/>
        <w:gridCol w:w="22"/>
        <w:gridCol w:w="758"/>
        <w:gridCol w:w="47"/>
        <w:gridCol w:w="23"/>
        <w:gridCol w:w="12"/>
        <w:gridCol w:w="10"/>
        <w:gridCol w:w="901"/>
        <w:gridCol w:w="47"/>
        <w:gridCol w:w="23"/>
        <w:gridCol w:w="22"/>
        <w:gridCol w:w="53"/>
        <w:gridCol w:w="1272"/>
        <w:gridCol w:w="47"/>
        <w:gridCol w:w="23"/>
        <w:gridCol w:w="26"/>
      </w:tblGrid>
      <w:tr w:rsidR="007A5041" w:rsidRPr="007A5041" w:rsidTr="00AB5660">
        <w:tc>
          <w:tcPr>
            <w:tcW w:w="706" w:type="dxa"/>
            <w:gridSpan w:val="2"/>
            <w:tcBorders>
              <w:top w:val="single" w:sz="4" w:space="0" w:color="auto"/>
              <w:left w:val="single" w:sz="4" w:space="0" w:color="auto"/>
              <w:bottom w:val="single" w:sz="4" w:space="0" w:color="auto"/>
              <w:right w:val="single" w:sz="4" w:space="0" w:color="auto"/>
            </w:tcBorders>
            <w:hideMark/>
          </w:tcPr>
          <w:p w:rsidR="007A5041" w:rsidRPr="007A5041" w:rsidRDefault="007A5041" w:rsidP="007A5041">
            <w:pPr>
              <w:rPr>
                <w:rFonts w:ascii="Times New Roman" w:hAnsi="Times New Roman" w:cs="Times New Roman"/>
                <w:sz w:val="24"/>
                <w:szCs w:val="24"/>
              </w:rPr>
            </w:pPr>
            <w:r w:rsidRPr="007A5041">
              <w:rPr>
                <w:rFonts w:ascii="Times New Roman" w:hAnsi="Times New Roman" w:cs="Times New Roman"/>
                <w:sz w:val="24"/>
                <w:szCs w:val="24"/>
              </w:rPr>
              <w:t>п/п</w:t>
            </w:r>
          </w:p>
        </w:tc>
        <w:tc>
          <w:tcPr>
            <w:tcW w:w="6237" w:type="dxa"/>
            <w:tcBorders>
              <w:top w:val="single" w:sz="4" w:space="0" w:color="auto"/>
              <w:left w:val="single" w:sz="4" w:space="0" w:color="auto"/>
              <w:bottom w:val="single" w:sz="4" w:space="0" w:color="auto"/>
              <w:right w:val="single" w:sz="4" w:space="0" w:color="auto"/>
            </w:tcBorders>
            <w:hideMark/>
          </w:tcPr>
          <w:p w:rsidR="007A5041" w:rsidRPr="007A5041" w:rsidRDefault="007A5041" w:rsidP="007A5041">
            <w:pPr>
              <w:rPr>
                <w:rFonts w:ascii="Times New Roman" w:hAnsi="Times New Roman" w:cs="Times New Roman"/>
                <w:sz w:val="24"/>
                <w:szCs w:val="24"/>
              </w:rPr>
            </w:pPr>
            <w:r w:rsidRPr="007A5041">
              <w:rPr>
                <w:rFonts w:ascii="Times New Roman" w:hAnsi="Times New Roman" w:cs="Times New Roman"/>
                <w:sz w:val="24"/>
                <w:szCs w:val="24"/>
              </w:rPr>
              <w:t>Наименование и техническая характеристика</w:t>
            </w:r>
          </w:p>
        </w:tc>
        <w:tc>
          <w:tcPr>
            <w:tcW w:w="3493" w:type="dxa"/>
            <w:tcBorders>
              <w:top w:val="single" w:sz="4" w:space="0" w:color="auto"/>
              <w:left w:val="single" w:sz="4" w:space="0" w:color="auto"/>
              <w:bottom w:val="single" w:sz="4" w:space="0" w:color="auto"/>
              <w:right w:val="single" w:sz="4" w:space="0" w:color="auto"/>
            </w:tcBorders>
          </w:tcPr>
          <w:p w:rsidR="007A5041" w:rsidRPr="007A5041" w:rsidRDefault="007A5041" w:rsidP="007A5041">
            <w:pPr>
              <w:rPr>
                <w:rFonts w:ascii="Times New Roman" w:hAnsi="Times New Roman" w:cs="Times New Roman"/>
                <w:sz w:val="24"/>
                <w:szCs w:val="24"/>
              </w:rPr>
            </w:pPr>
            <w:r w:rsidRPr="007A5041">
              <w:rPr>
                <w:rFonts w:ascii="Times New Roman" w:hAnsi="Times New Roman" w:cs="Times New Roman"/>
                <w:sz w:val="24"/>
                <w:szCs w:val="24"/>
              </w:rPr>
              <w:t>Торговое название</w:t>
            </w:r>
          </w:p>
        </w:tc>
        <w:tc>
          <w:tcPr>
            <w:tcW w:w="1276" w:type="dxa"/>
            <w:gridSpan w:val="9"/>
            <w:tcBorders>
              <w:top w:val="single" w:sz="4" w:space="0" w:color="auto"/>
              <w:left w:val="single" w:sz="4" w:space="0" w:color="auto"/>
              <w:bottom w:val="single" w:sz="4" w:space="0" w:color="auto"/>
              <w:right w:val="single" w:sz="4" w:space="0" w:color="auto"/>
            </w:tcBorders>
            <w:hideMark/>
          </w:tcPr>
          <w:p w:rsidR="007A5041" w:rsidRPr="007A5041" w:rsidRDefault="007A5041" w:rsidP="007A5041">
            <w:pPr>
              <w:rPr>
                <w:rFonts w:ascii="Times New Roman" w:hAnsi="Times New Roman" w:cs="Times New Roman"/>
                <w:sz w:val="24"/>
                <w:szCs w:val="24"/>
              </w:rPr>
            </w:pPr>
            <w:r w:rsidRPr="007A5041">
              <w:rPr>
                <w:rFonts w:ascii="Times New Roman" w:hAnsi="Times New Roman" w:cs="Times New Roman"/>
                <w:sz w:val="24"/>
                <w:szCs w:val="24"/>
              </w:rPr>
              <w:t>Ед.изм</w:t>
            </w:r>
          </w:p>
        </w:tc>
        <w:tc>
          <w:tcPr>
            <w:tcW w:w="850" w:type="dxa"/>
            <w:gridSpan w:val="5"/>
            <w:tcBorders>
              <w:top w:val="single" w:sz="4" w:space="0" w:color="auto"/>
              <w:left w:val="single" w:sz="4" w:space="0" w:color="auto"/>
              <w:bottom w:val="single" w:sz="4" w:space="0" w:color="auto"/>
              <w:right w:val="single" w:sz="4" w:space="0" w:color="auto"/>
            </w:tcBorders>
            <w:hideMark/>
          </w:tcPr>
          <w:p w:rsidR="007A5041" w:rsidRPr="007A5041" w:rsidRDefault="007A5041" w:rsidP="007A5041">
            <w:pPr>
              <w:rPr>
                <w:rFonts w:ascii="Times New Roman" w:hAnsi="Times New Roman" w:cs="Times New Roman"/>
                <w:sz w:val="24"/>
                <w:szCs w:val="24"/>
              </w:rPr>
            </w:pPr>
            <w:r w:rsidRPr="007A5041">
              <w:rPr>
                <w:rFonts w:ascii="Times New Roman" w:hAnsi="Times New Roman" w:cs="Times New Roman"/>
                <w:sz w:val="24"/>
                <w:szCs w:val="24"/>
              </w:rPr>
              <w:t>Кол-во</w:t>
            </w:r>
          </w:p>
        </w:tc>
        <w:tc>
          <w:tcPr>
            <w:tcW w:w="993" w:type="dxa"/>
            <w:gridSpan w:val="4"/>
            <w:tcBorders>
              <w:top w:val="single" w:sz="4" w:space="0" w:color="auto"/>
              <w:left w:val="single" w:sz="4" w:space="0" w:color="auto"/>
              <w:bottom w:val="single" w:sz="4" w:space="0" w:color="auto"/>
              <w:right w:val="single" w:sz="4" w:space="0" w:color="auto"/>
            </w:tcBorders>
            <w:hideMark/>
          </w:tcPr>
          <w:p w:rsidR="007A5041" w:rsidRPr="007A5041" w:rsidRDefault="007A5041" w:rsidP="007A5041">
            <w:pPr>
              <w:rPr>
                <w:rFonts w:ascii="Times New Roman" w:hAnsi="Times New Roman" w:cs="Times New Roman"/>
                <w:sz w:val="24"/>
                <w:szCs w:val="24"/>
              </w:rPr>
            </w:pPr>
            <w:r w:rsidRPr="007A5041">
              <w:rPr>
                <w:rFonts w:ascii="Times New Roman" w:hAnsi="Times New Roman" w:cs="Times New Roman"/>
                <w:sz w:val="24"/>
                <w:szCs w:val="24"/>
              </w:rPr>
              <w:t>цена</w:t>
            </w:r>
          </w:p>
        </w:tc>
        <w:tc>
          <w:tcPr>
            <w:tcW w:w="1421" w:type="dxa"/>
            <w:gridSpan w:val="5"/>
            <w:tcBorders>
              <w:top w:val="single" w:sz="4" w:space="0" w:color="auto"/>
              <w:left w:val="single" w:sz="4" w:space="0" w:color="auto"/>
              <w:bottom w:val="single" w:sz="4" w:space="0" w:color="auto"/>
              <w:right w:val="single" w:sz="4" w:space="0" w:color="auto"/>
            </w:tcBorders>
            <w:hideMark/>
          </w:tcPr>
          <w:p w:rsidR="007A5041" w:rsidRPr="007A5041" w:rsidRDefault="007A5041" w:rsidP="007A5041">
            <w:pPr>
              <w:rPr>
                <w:rFonts w:ascii="Times New Roman" w:hAnsi="Times New Roman" w:cs="Times New Roman"/>
                <w:sz w:val="24"/>
                <w:szCs w:val="24"/>
              </w:rPr>
            </w:pPr>
            <w:r w:rsidRPr="007A5041">
              <w:rPr>
                <w:rFonts w:ascii="Times New Roman" w:hAnsi="Times New Roman" w:cs="Times New Roman"/>
                <w:sz w:val="24"/>
                <w:szCs w:val="24"/>
              </w:rPr>
              <w:t>сумма</w:t>
            </w:r>
          </w:p>
        </w:tc>
      </w:tr>
      <w:tr w:rsidR="007A5041" w:rsidRPr="007A5041" w:rsidTr="00AB5660">
        <w:tc>
          <w:tcPr>
            <w:tcW w:w="706" w:type="dxa"/>
            <w:gridSpan w:val="2"/>
            <w:tcBorders>
              <w:top w:val="single" w:sz="4" w:space="0" w:color="auto"/>
              <w:left w:val="single" w:sz="4" w:space="0" w:color="auto"/>
              <w:bottom w:val="single" w:sz="4" w:space="0" w:color="auto"/>
              <w:right w:val="single" w:sz="4" w:space="0" w:color="auto"/>
            </w:tcBorders>
            <w:hideMark/>
          </w:tcPr>
          <w:p w:rsidR="007A5041" w:rsidRPr="00F07C9D" w:rsidRDefault="00971204" w:rsidP="007A5041">
            <w:pPr>
              <w:rPr>
                <w:rFonts w:ascii="Times New Roman" w:hAnsi="Times New Roman" w:cs="Times New Roman"/>
                <w:sz w:val="24"/>
                <w:szCs w:val="24"/>
              </w:rPr>
            </w:pPr>
            <w:r>
              <w:rPr>
                <w:rFonts w:ascii="Times New Roman" w:hAnsi="Times New Roman" w:cs="Times New Roman"/>
                <w:sz w:val="24"/>
                <w:szCs w:val="24"/>
              </w:rPr>
              <w:t>Лот 37</w:t>
            </w:r>
          </w:p>
        </w:tc>
        <w:tc>
          <w:tcPr>
            <w:tcW w:w="6237" w:type="dxa"/>
            <w:tcBorders>
              <w:top w:val="single" w:sz="4" w:space="0" w:color="auto"/>
              <w:left w:val="single" w:sz="4" w:space="0" w:color="auto"/>
              <w:bottom w:val="single" w:sz="4" w:space="0" w:color="auto"/>
              <w:right w:val="single" w:sz="4" w:space="0" w:color="auto"/>
            </w:tcBorders>
          </w:tcPr>
          <w:p w:rsidR="007623F0" w:rsidRPr="007623F0" w:rsidRDefault="007623F0" w:rsidP="007623F0">
            <w:pPr>
              <w:rPr>
                <w:rFonts w:ascii="Times New Roman" w:hAnsi="Times New Roman" w:cs="Times New Roman"/>
                <w:color w:val="000000"/>
                <w:sz w:val="24"/>
                <w:szCs w:val="24"/>
              </w:rPr>
            </w:pPr>
            <w:r w:rsidRPr="007623F0">
              <w:rPr>
                <w:rFonts w:ascii="Times New Roman" w:hAnsi="Times New Roman" w:cs="Times New Roman"/>
                <w:color w:val="000000"/>
                <w:sz w:val="24"/>
                <w:szCs w:val="24"/>
              </w:rPr>
              <w:t>Перчатки нитриловые одноразовые нестерильные, неопудренные медицинские должны быть изготовлены из гипоаллергенное 100% синтетического материала НИТРИЛА (без примесей), они могут быть традиционно ГОЛУБОГО, фиолетового и белого цвета. Эластичный нитрил использующийся при производстве нитриловых перчаток должен точно соответствовать форме руки, создавая дополнительное ощущение комфорта. Нитриловые перчатки должны обеспечивать надежную защиту и исключают риск аллергии у людей чувствительных к латексу. Текстурированная рабочая поверхность должна  обеспечивать надежный захват инструментов и создает безопасность во время работы. Применяются нитриловые медицинские перчатки для выполнения работ в различных областях, в том числе и для практикующей работы в стоматологии и амбулаторных отделениях: для осмотра, забора крови, в лабораторных исследованиях и при малых операциях в офтальмологии и т.д.</w:t>
            </w:r>
            <w:r w:rsidRPr="007623F0">
              <w:rPr>
                <w:rFonts w:ascii="Times New Roman" w:hAnsi="Times New Roman" w:cs="Times New Roman"/>
                <w:color w:val="000000"/>
                <w:sz w:val="24"/>
                <w:szCs w:val="24"/>
              </w:rPr>
              <w:br/>
              <w:t>Нитриловые перчатки должны иметь:</w:t>
            </w:r>
            <w:r w:rsidRPr="007623F0">
              <w:rPr>
                <w:rFonts w:ascii="Times New Roman" w:hAnsi="Times New Roman" w:cs="Times New Roman"/>
                <w:color w:val="000000"/>
                <w:sz w:val="24"/>
                <w:szCs w:val="24"/>
              </w:rPr>
              <w:br/>
              <w:t>- повышенная гибкость и мягкость;</w:t>
            </w:r>
            <w:r w:rsidRPr="007623F0">
              <w:rPr>
                <w:rFonts w:ascii="Times New Roman" w:hAnsi="Times New Roman" w:cs="Times New Roman"/>
                <w:color w:val="000000"/>
                <w:sz w:val="24"/>
                <w:szCs w:val="24"/>
              </w:rPr>
              <w:br/>
              <w:t xml:space="preserve">- подходить для ношения на  длительное время; </w:t>
            </w:r>
            <w:r w:rsidRPr="007623F0">
              <w:rPr>
                <w:rFonts w:ascii="Times New Roman" w:hAnsi="Times New Roman" w:cs="Times New Roman"/>
                <w:color w:val="000000"/>
                <w:sz w:val="24"/>
                <w:szCs w:val="24"/>
              </w:rPr>
              <w:br/>
              <w:t>- повышенная прочность, вероятность на прокол  и порез должна быть гораздо ниже, чем у латексных перчаток;</w:t>
            </w:r>
            <w:r w:rsidRPr="007623F0">
              <w:rPr>
                <w:rFonts w:ascii="Times New Roman" w:hAnsi="Times New Roman" w:cs="Times New Roman"/>
                <w:color w:val="000000"/>
                <w:sz w:val="24"/>
                <w:szCs w:val="24"/>
              </w:rPr>
              <w:br/>
              <w:t>- высокая чувствительность в перчатках, при проведении работ в нитриловых перчатках вы отметите для себя сохранение чувствительности в пальцах;</w:t>
            </w:r>
            <w:r w:rsidRPr="007623F0">
              <w:rPr>
                <w:rFonts w:ascii="Times New Roman" w:hAnsi="Times New Roman" w:cs="Times New Roman"/>
                <w:color w:val="000000"/>
                <w:sz w:val="24"/>
                <w:szCs w:val="24"/>
              </w:rPr>
              <w:br/>
              <w:t xml:space="preserve">- механическая память, перчатки во время работы в них повторяют форму руки,  и  после снятия еще несколько </w:t>
            </w:r>
            <w:r w:rsidRPr="007623F0">
              <w:rPr>
                <w:rFonts w:ascii="Times New Roman" w:hAnsi="Times New Roman" w:cs="Times New Roman"/>
                <w:color w:val="000000"/>
                <w:sz w:val="24"/>
                <w:szCs w:val="24"/>
              </w:rPr>
              <w:lastRenderedPageBreak/>
              <w:t xml:space="preserve">минут сохраняют форму кисти; </w:t>
            </w:r>
            <w:r w:rsidRPr="007623F0">
              <w:rPr>
                <w:rFonts w:ascii="Times New Roman" w:hAnsi="Times New Roman" w:cs="Times New Roman"/>
                <w:color w:val="000000"/>
                <w:sz w:val="24"/>
                <w:szCs w:val="24"/>
              </w:rPr>
              <w:br/>
              <w:t>- устойчивость к химическим веществам, растворам кислот, щелочи.</w:t>
            </w:r>
            <w:r w:rsidRPr="007623F0">
              <w:rPr>
                <w:rFonts w:ascii="Times New Roman" w:hAnsi="Times New Roman" w:cs="Times New Roman"/>
                <w:color w:val="000000"/>
                <w:sz w:val="24"/>
                <w:szCs w:val="24"/>
              </w:rPr>
              <w:br/>
              <w:t>Перчатки нитриловые размеры: Для медицинских нитриловых перчаток существуют несколько типов классификаций. Они определены в EN 455: 2000 и EN 374-1:2003 (Европейский стандарт для медицинских перчаток). XS (5-6); S (6-7); M (7-8); L (8-9); XL (9-10).</w:t>
            </w:r>
          </w:p>
          <w:p w:rsidR="007A5041" w:rsidRPr="007A5041" w:rsidRDefault="007A5041" w:rsidP="007A5041">
            <w:pPr>
              <w:rPr>
                <w:rFonts w:ascii="Times New Roman" w:hAnsi="Times New Roman" w:cs="Times New Roman"/>
                <w:b/>
                <w:sz w:val="28"/>
                <w:szCs w:val="28"/>
              </w:rPr>
            </w:pPr>
          </w:p>
        </w:tc>
        <w:tc>
          <w:tcPr>
            <w:tcW w:w="3493" w:type="dxa"/>
            <w:tcBorders>
              <w:top w:val="single" w:sz="4" w:space="0" w:color="auto"/>
              <w:left w:val="single" w:sz="4" w:space="0" w:color="auto"/>
              <w:bottom w:val="single" w:sz="4" w:space="0" w:color="auto"/>
              <w:right w:val="single" w:sz="4" w:space="0" w:color="auto"/>
            </w:tcBorders>
          </w:tcPr>
          <w:p w:rsidR="007A5041" w:rsidRPr="00C03560" w:rsidRDefault="00C03560" w:rsidP="007A5041">
            <w:pPr>
              <w:rPr>
                <w:rFonts w:ascii="Times New Roman" w:hAnsi="Times New Roman" w:cs="Times New Roman"/>
                <w:sz w:val="24"/>
                <w:szCs w:val="24"/>
              </w:rPr>
            </w:pPr>
            <w:r w:rsidRPr="00C03560">
              <w:rPr>
                <w:rFonts w:ascii="Times New Roman" w:hAnsi="Times New Roman" w:cs="Times New Roman"/>
                <w:sz w:val="24"/>
                <w:szCs w:val="24"/>
              </w:rPr>
              <w:lastRenderedPageBreak/>
              <w:t>Перчатки</w:t>
            </w:r>
          </w:p>
        </w:tc>
        <w:tc>
          <w:tcPr>
            <w:tcW w:w="1276" w:type="dxa"/>
            <w:gridSpan w:val="9"/>
            <w:tcBorders>
              <w:top w:val="single" w:sz="4" w:space="0" w:color="auto"/>
              <w:left w:val="single" w:sz="4" w:space="0" w:color="auto"/>
              <w:bottom w:val="single" w:sz="4" w:space="0" w:color="auto"/>
              <w:right w:val="single" w:sz="4" w:space="0" w:color="auto"/>
            </w:tcBorders>
          </w:tcPr>
          <w:p w:rsidR="007A5041" w:rsidRPr="007A5041" w:rsidRDefault="007623F0" w:rsidP="007A5041">
            <w:pPr>
              <w:rPr>
                <w:rFonts w:ascii="Times New Roman" w:hAnsi="Times New Roman" w:cs="Times New Roman"/>
                <w:sz w:val="24"/>
                <w:szCs w:val="24"/>
              </w:rPr>
            </w:pPr>
            <w:r>
              <w:rPr>
                <w:rFonts w:ascii="Times New Roman" w:hAnsi="Times New Roman" w:cs="Times New Roman"/>
                <w:sz w:val="24"/>
                <w:szCs w:val="24"/>
              </w:rPr>
              <w:t>пар</w:t>
            </w:r>
          </w:p>
        </w:tc>
        <w:tc>
          <w:tcPr>
            <w:tcW w:w="850" w:type="dxa"/>
            <w:gridSpan w:val="5"/>
            <w:tcBorders>
              <w:top w:val="single" w:sz="4" w:space="0" w:color="auto"/>
              <w:left w:val="single" w:sz="4" w:space="0" w:color="auto"/>
              <w:bottom w:val="single" w:sz="4" w:space="0" w:color="auto"/>
              <w:right w:val="single" w:sz="4" w:space="0" w:color="auto"/>
            </w:tcBorders>
          </w:tcPr>
          <w:p w:rsidR="007A5041" w:rsidRPr="007A5041" w:rsidRDefault="003473C3" w:rsidP="007A5041">
            <w:pPr>
              <w:rPr>
                <w:rFonts w:ascii="Times New Roman" w:hAnsi="Times New Roman" w:cs="Times New Roman"/>
                <w:sz w:val="24"/>
                <w:szCs w:val="24"/>
              </w:rPr>
            </w:pPr>
            <w:r>
              <w:rPr>
                <w:rFonts w:ascii="Times New Roman" w:hAnsi="Times New Roman" w:cs="Times New Roman"/>
                <w:sz w:val="24"/>
                <w:szCs w:val="24"/>
              </w:rPr>
              <w:t>15</w:t>
            </w:r>
            <w:r w:rsidR="007623F0">
              <w:rPr>
                <w:rFonts w:ascii="Times New Roman" w:hAnsi="Times New Roman" w:cs="Times New Roman"/>
                <w:sz w:val="24"/>
                <w:szCs w:val="24"/>
              </w:rPr>
              <w:t>000</w:t>
            </w:r>
          </w:p>
        </w:tc>
        <w:tc>
          <w:tcPr>
            <w:tcW w:w="993" w:type="dxa"/>
            <w:gridSpan w:val="4"/>
            <w:tcBorders>
              <w:top w:val="single" w:sz="4" w:space="0" w:color="auto"/>
              <w:left w:val="single" w:sz="4" w:space="0" w:color="auto"/>
              <w:bottom w:val="single" w:sz="4" w:space="0" w:color="auto"/>
              <w:right w:val="single" w:sz="4" w:space="0" w:color="auto"/>
            </w:tcBorders>
          </w:tcPr>
          <w:p w:rsidR="007A5041" w:rsidRPr="007A5041" w:rsidRDefault="00971204" w:rsidP="007A5041">
            <w:pPr>
              <w:rPr>
                <w:rFonts w:ascii="Times New Roman" w:hAnsi="Times New Roman" w:cs="Times New Roman"/>
                <w:sz w:val="24"/>
                <w:szCs w:val="24"/>
              </w:rPr>
            </w:pPr>
            <w:r>
              <w:rPr>
                <w:rFonts w:ascii="Times New Roman" w:hAnsi="Times New Roman" w:cs="Times New Roman"/>
                <w:sz w:val="24"/>
                <w:szCs w:val="24"/>
              </w:rPr>
              <w:t>56</w:t>
            </w:r>
          </w:p>
        </w:tc>
        <w:tc>
          <w:tcPr>
            <w:tcW w:w="1421" w:type="dxa"/>
            <w:gridSpan w:val="5"/>
            <w:tcBorders>
              <w:top w:val="single" w:sz="4" w:space="0" w:color="auto"/>
              <w:left w:val="single" w:sz="4" w:space="0" w:color="auto"/>
              <w:bottom w:val="single" w:sz="4" w:space="0" w:color="auto"/>
              <w:right w:val="single" w:sz="4" w:space="0" w:color="auto"/>
            </w:tcBorders>
          </w:tcPr>
          <w:p w:rsidR="007A5041" w:rsidRPr="007A5041" w:rsidRDefault="00971204" w:rsidP="007A5041">
            <w:pPr>
              <w:rPr>
                <w:rFonts w:ascii="Times New Roman" w:hAnsi="Times New Roman" w:cs="Times New Roman"/>
                <w:sz w:val="24"/>
                <w:szCs w:val="24"/>
              </w:rPr>
            </w:pPr>
            <w:r>
              <w:rPr>
                <w:rFonts w:ascii="Times New Roman" w:hAnsi="Times New Roman" w:cs="Times New Roman"/>
                <w:sz w:val="24"/>
                <w:szCs w:val="24"/>
              </w:rPr>
              <w:t>84000</w:t>
            </w:r>
          </w:p>
        </w:tc>
      </w:tr>
      <w:tr w:rsidR="007A5041" w:rsidRPr="007A5041" w:rsidTr="00AB5660">
        <w:tc>
          <w:tcPr>
            <w:tcW w:w="706" w:type="dxa"/>
            <w:gridSpan w:val="2"/>
            <w:tcBorders>
              <w:top w:val="single" w:sz="4" w:space="0" w:color="auto"/>
              <w:left w:val="single" w:sz="4" w:space="0" w:color="auto"/>
              <w:bottom w:val="single" w:sz="4" w:space="0" w:color="auto"/>
              <w:right w:val="single" w:sz="4" w:space="0" w:color="auto"/>
            </w:tcBorders>
            <w:hideMark/>
          </w:tcPr>
          <w:p w:rsidR="007A5041" w:rsidRPr="00F07C9D" w:rsidRDefault="00D1284F" w:rsidP="007A5041">
            <w:pPr>
              <w:rPr>
                <w:rFonts w:ascii="Times New Roman" w:hAnsi="Times New Roman" w:cs="Times New Roman"/>
                <w:sz w:val="24"/>
                <w:szCs w:val="24"/>
              </w:rPr>
            </w:pPr>
            <w:r w:rsidRPr="00F07C9D">
              <w:rPr>
                <w:rFonts w:ascii="Times New Roman" w:hAnsi="Times New Roman" w:cs="Times New Roman"/>
                <w:sz w:val="24"/>
                <w:szCs w:val="24"/>
              </w:rPr>
              <w:t xml:space="preserve">Лот </w:t>
            </w:r>
            <w:r w:rsidR="00971204">
              <w:rPr>
                <w:rFonts w:ascii="Times New Roman" w:hAnsi="Times New Roman" w:cs="Times New Roman"/>
                <w:sz w:val="24"/>
                <w:szCs w:val="24"/>
              </w:rPr>
              <w:t>9</w:t>
            </w:r>
          </w:p>
        </w:tc>
        <w:tc>
          <w:tcPr>
            <w:tcW w:w="6237" w:type="dxa"/>
            <w:tcBorders>
              <w:top w:val="single" w:sz="4" w:space="0" w:color="auto"/>
              <w:left w:val="single" w:sz="4" w:space="0" w:color="auto"/>
              <w:bottom w:val="single" w:sz="4" w:space="0" w:color="auto"/>
              <w:right w:val="single" w:sz="4" w:space="0" w:color="auto"/>
            </w:tcBorders>
          </w:tcPr>
          <w:p w:rsidR="007A5041" w:rsidRPr="007A5041" w:rsidRDefault="007A5041" w:rsidP="007A5041">
            <w:pPr>
              <w:rPr>
                <w:rFonts w:ascii="Times New Roman" w:hAnsi="Times New Roman" w:cs="Times New Roman"/>
                <w:color w:val="000000"/>
                <w:sz w:val="24"/>
                <w:szCs w:val="24"/>
              </w:rPr>
            </w:pPr>
            <w:r w:rsidRPr="007A5041">
              <w:rPr>
                <w:rFonts w:ascii="Times New Roman" w:hAnsi="Times New Roman" w:cs="Times New Roman"/>
                <w:color w:val="000000"/>
                <w:sz w:val="24"/>
                <w:szCs w:val="24"/>
              </w:rPr>
              <w:t xml:space="preserve">Гель </w:t>
            </w:r>
            <w:r w:rsidR="00C03560">
              <w:rPr>
                <w:rFonts w:ascii="Times New Roman" w:hAnsi="Times New Roman" w:cs="Times New Roman"/>
                <w:color w:val="000000"/>
                <w:sz w:val="24"/>
                <w:szCs w:val="24"/>
              </w:rPr>
              <w:t>для ультразвуковой диагностики 5</w:t>
            </w:r>
            <w:r w:rsidRPr="007A5041">
              <w:rPr>
                <w:rFonts w:ascii="Times New Roman" w:hAnsi="Times New Roman" w:cs="Times New Roman"/>
                <w:color w:val="000000"/>
                <w:sz w:val="24"/>
                <w:szCs w:val="24"/>
              </w:rPr>
              <w:t>000 гр,</w:t>
            </w:r>
            <w:r w:rsidRPr="007A5041">
              <w:rPr>
                <w:rFonts w:ascii="Times New Roman" w:hAnsi="Times New Roman" w:cs="Times New Roman"/>
                <w:color w:val="000000"/>
                <w:sz w:val="24"/>
                <w:szCs w:val="24"/>
              </w:rPr>
              <w:br/>
              <w:t>Состав геля: деминерализованная вода, глицерин, карбомер, пропиленгликоль, метилизотиазолин, голубой краситель.</w:t>
            </w:r>
            <w:r w:rsidRPr="007A5041">
              <w:rPr>
                <w:rFonts w:ascii="Times New Roman" w:hAnsi="Times New Roman" w:cs="Times New Roman"/>
                <w:color w:val="000000"/>
                <w:sz w:val="24"/>
                <w:szCs w:val="24"/>
              </w:rPr>
              <w:br/>
              <w:t>Вязкость: высокая</w:t>
            </w:r>
            <w:r w:rsidRPr="007A5041">
              <w:rPr>
                <w:rFonts w:ascii="Times New Roman" w:hAnsi="Times New Roman" w:cs="Times New Roman"/>
                <w:color w:val="000000"/>
                <w:sz w:val="24"/>
                <w:szCs w:val="24"/>
              </w:rPr>
              <w:br/>
              <w:t>Цвет: голубой.</w:t>
            </w:r>
            <w:r w:rsidRPr="007A5041">
              <w:rPr>
                <w:rFonts w:ascii="Times New Roman" w:hAnsi="Times New Roman" w:cs="Times New Roman"/>
                <w:color w:val="000000"/>
                <w:sz w:val="24"/>
                <w:szCs w:val="24"/>
              </w:rPr>
              <w:br/>
              <w:t>Без запаха. pH: 5,5 – 9</w:t>
            </w:r>
            <w:r w:rsidRPr="007A5041">
              <w:rPr>
                <w:rFonts w:ascii="Times New Roman" w:hAnsi="Times New Roman" w:cs="Times New Roman"/>
                <w:color w:val="000000"/>
                <w:sz w:val="24"/>
                <w:szCs w:val="24"/>
              </w:rPr>
              <w:br/>
              <w:t>Назначение: предназначен для использования во время ультразвуковой физиотерапии и диагностики. Гель только для внешнего использования, нестерильный. Не использовать на коже, которая повреждена царапинами, эритемой или ранами. Упаковка пакет в комплекте с бутылкой и крышкой  не более 250 гр,  Вес не менее 5000 гр</w:t>
            </w:r>
          </w:p>
          <w:p w:rsidR="007A5041" w:rsidRPr="007A5041" w:rsidRDefault="007A5041" w:rsidP="007A5041">
            <w:pPr>
              <w:rPr>
                <w:rFonts w:ascii="Times New Roman" w:hAnsi="Times New Roman" w:cs="Times New Roman"/>
                <w:b/>
                <w:sz w:val="28"/>
                <w:szCs w:val="28"/>
              </w:rPr>
            </w:pPr>
          </w:p>
        </w:tc>
        <w:tc>
          <w:tcPr>
            <w:tcW w:w="3493" w:type="dxa"/>
            <w:tcBorders>
              <w:top w:val="single" w:sz="4" w:space="0" w:color="auto"/>
              <w:left w:val="single" w:sz="4" w:space="0" w:color="auto"/>
              <w:bottom w:val="single" w:sz="4" w:space="0" w:color="auto"/>
              <w:right w:val="single" w:sz="4" w:space="0" w:color="auto"/>
            </w:tcBorders>
          </w:tcPr>
          <w:p w:rsidR="007A5041" w:rsidRPr="007A5041" w:rsidRDefault="007A5041" w:rsidP="007A5041">
            <w:pPr>
              <w:rPr>
                <w:rFonts w:ascii="Times New Roman" w:hAnsi="Times New Roman" w:cs="Times New Roman"/>
                <w:sz w:val="24"/>
                <w:szCs w:val="24"/>
              </w:rPr>
            </w:pPr>
            <w:r w:rsidRPr="007A5041">
              <w:rPr>
                <w:rFonts w:ascii="Times New Roman" w:hAnsi="Times New Roman" w:cs="Times New Roman"/>
                <w:sz w:val="24"/>
                <w:szCs w:val="24"/>
              </w:rPr>
              <w:t>Гель для Узи</w:t>
            </w:r>
          </w:p>
          <w:p w:rsidR="007A5041" w:rsidRPr="007A5041" w:rsidRDefault="007A5041" w:rsidP="007A5041">
            <w:pPr>
              <w:rPr>
                <w:rFonts w:ascii="Times New Roman" w:hAnsi="Times New Roman" w:cs="Times New Roman"/>
                <w:b/>
                <w:sz w:val="28"/>
                <w:szCs w:val="28"/>
              </w:rPr>
            </w:pPr>
          </w:p>
          <w:p w:rsidR="007A5041" w:rsidRPr="007A5041" w:rsidRDefault="007A5041" w:rsidP="007A5041">
            <w:pPr>
              <w:rPr>
                <w:rFonts w:ascii="Times New Roman" w:hAnsi="Times New Roman" w:cs="Times New Roman"/>
                <w:b/>
                <w:sz w:val="28"/>
                <w:szCs w:val="28"/>
              </w:rPr>
            </w:pPr>
          </w:p>
          <w:p w:rsidR="007A5041" w:rsidRPr="007A5041" w:rsidRDefault="007A5041" w:rsidP="007A5041">
            <w:pPr>
              <w:rPr>
                <w:rFonts w:ascii="Times New Roman" w:hAnsi="Times New Roman" w:cs="Times New Roman"/>
                <w:b/>
                <w:sz w:val="28"/>
                <w:szCs w:val="28"/>
              </w:rPr>
            </w:pPr>
          </w:p>
          <w:p w:rsidR="007A5041" w:rsidRPr="007A5041" w:rsidRDefault="007A5041" w:rsidP="007A5041">
            <w:pPr>
              <w:rPr>
                <w:rFonts w:ascii="Times New Roman" w:hAnsi="Times New Roman" w:cs="Times New Roman"/>
                <w:b/>
                <w:sz w:val="28"/>
                <w:szCs w:val="28"/>
              </w:rPr>
            </w:pPr>
          </w:p>
          <w:p w:rsidR="007A5041" w:rsidRPr="007A5041" w:rsidRDefault="007A5041" w:rsidP="007A5041">
            <w:pPr>
              <w:rPr>
                <w:rFonts w:ascii="Times New Roman" w:hAnsi="Times New Roman" w:cs="Times New Roman"/>
                <w:b/>
                <w:sz w:val="28"/>
                <w:szCs w:val="28"/>
              </w:rPr>
            </w:pPr>
          </w:p>
          <w:p w:rsidR="007A5041" w:rsidRPr="007A5041" w:rsidRDefault="007A5041" w:rsidP="007A5041">
            <w:pPr>
              <w:rPr>
                <w:rFonts w:ascii="Times New Roman" w:hAnsi="Times New Roman" w:cs="Times New Roman"/>
                <w:b/>
                <w:sz w:val="28"/>
                <w:szCs w:val="28"/>
              </w:rPr>
            </w:pPr>
          </w:p>
          <w:p w:rsidR="007A5041" w:rsidRPr="007A5041" w:rsidRDefault="007A5041" w:rsidP="007A5041">
            <w:pPr>
              <w:rPr>
                <w:rFonts w:ascii="Times New Roman" w:hAnsi="Times New Roman" w:cs="Times New Roman"/>
                <w:b/>
                <w:sz w:val="28"/>
                <w:szCs w:val="28"/>
              </w:rPr>
            </w:pPr>
          </w:p>
          <w:p w:rsidR="007A5041" w:rsidRPr="007A5041" w:rsidRDefault="007A5041" w:rsidP="007A5041">
            <w:pPr>
              <w:rPr>
                <w:rFonts w:ascii="Times New Roman" w:hAnsi="Times New Roman" w:cs="Times New Roman"/>
                <w:b/>
                <w:sz w:val="28"/>
                <w:szCs w:val="28"/>
              </w:rPr>
            </w:pPr>
          </w:p>
          <w:p w:rsidR="007A5041" w:rsidRPr="007A5041" w:rsidRDefault="007A5041" w:rsidP="007A5041">
            <w:pPr>
              <w:rPr>
                <w:rFonts w:ascii="Times New Roman" w:hAnsi="Times New Roman" w:cs="Times New Roman"/>
                <w:b/>
                <w:sz w:val="28"/>
                <w:szCs w:val="28"/>
              </w:rPr>
            </w:pPr>
          </w:p>
          <w:p w:rsidR="007A5041" w:rsidRPr="007A5041" w:rsidRDefault="007A5041" w:rsidP="007A5041">
            <w:pPr>
              <w:rPr>
                <w:rFonts w:ascii="Times New Roman" w:hAnsi="Times New Roman" w:cs="Times New Roman"/>
                <w:b/>
                <w:sz w:val="28"/>
                <w:szCs w:val="28"/>
              </w:rPr>
            </w:pPr>
          </w:p>
        </w:tc>
        <w:tc>
          <w:tcPr>
            <w:tcW w:w="1276" w:type="dxa"/>
            <w:gridSpan w:val="9"/>
            <w:tcBorders>
              <w:top w:val="single" w:sz="4" w:space="0" w:color="auto"/>
              <w:left w:val="single" w:sz="4" w:space="0" w:color="auto"/>
              <w:bottom w:val="single" w:sz="4" w:space="0" w:color="auto"/>
              <w:right w:val="single" w:sz="4" w:space="0" w:color="auto"/>
            </w:tcBorders>
            <w:hideMark/>
          </w:tcPr>
          <w:p w:rsidR="007A5041" w:rsidRPr="007A5041" w:rsidRDefault="007A5041" w:rsidP="007A5041">
            <w:pPr>
              <w:rPr>
                <w:rFonts w:ascii="Times New Roman" w:hAnsi="Times New Roman" w:cs="Times New Roman"/>
                <w:sz w:val="24"/>
                <w:szCs w:val="24"/>
              </w:rPr>
            </w:pPr>
            <w:r w:rsidRPr="007A5041">
              <w:rPr>
                <w:rFonts w:ascii="Times New Roman" w:hAnsi="Times New Roman" w:cs="Times New Roman"/>
                <w:sz w:val="24"/>
                <w:szCs w:val="24"/>
              </w:rPr>
              <w:t>кан</w:t>
            </w:r>
          </w:p>
        </w:tc>
        <w:tc>
          <w:tcPr>
            <w:tcW w:w="850" w:type="dxa"/>
            <w:gridSpan w:val="5"/>
            <w:tcBorders>
              <w:top w:val="single" w:sz="4" w:space="0" w:color="auto"/>
              <w:left w:val="single" w:sz="4" w:space="0" w:color="auto"/>
              <w:bottom w:val="single" w:sz="4" w:space="0" w:color="auto"/>
              <w:right w:val="single" w:sz="4" w:space="0" w:color="auto"/>
            </w:tcBorders>
            <w:hideMark/>
          </w:tcPr>
          <w:p w:rsidR="007A5041" w:rsidRPr="007A5041" w:rsidRDefault="00971204" w:rsidP="007A5041">
            <w:pPr>
              <w:rPr>
                <w:rFonts w:ascii="Times New Roman" w:hAnsi="Times New Roman" w:cs="Times New Roman"/>
                <w:sz w:val="24"/>
                <w:szCs w:val="24"/>
              </w:rPr>
            </w:pPr>
            <w:r>
              <w:rPr>
                <w:rFonts w:ascii="Times New Roman" w:hAnsi="Times New Roman" w:cs="Times New Roman"/>
                <w:sz w:val="24"/>
                <w:szCs w:val="24"/>
              </w:rPr>
              <w:t>3</w:t>
            </w:r>
          </w:p>
        </w:tc>
        <w:tc>
          <w:tcPr>
            <w:tcW w:w="993" w:type="dxa"/>
            <w:gridSpan w:val="4"/>
            <w:tcBorders>
              <w:top w:val="single" w:sz="4" w:space="0" w:color="auto"/>
              <w:left w:val="single" w:sz="4" w:space="0" w:color="auto"/>
              <w:bottom w:val="single" w:sz="4" w:space="0" w:color="auto"/>
              <w:right w:val="single" w:sz="4" w:space="0" w:color="auto"/>
            </w:tcBorders>
            <w:hideMark/>
          </w:tcPr>
          <w:p w:rsidR="007A5041" w:rsidRPr="007A5041" w:rsidRDefault="00C03560" w:rsidP="007A5041">
            <w:pPr>
              <w:rPr>
                <w:rFonts w:ascii="Times New Roman" w:hAnsi="Times New Roman" w:cs="Times New Roman"/>
                <w:sz w:val="24"/>
                <w:szCs w:val="24"/>
              </w:rPr>
            </w:pPr>
            <w:r>
              <w:rPr>
                <w:rFonts w:ascii="Times New Roman" w:hAnsi="Times New Roman" w:cs="Times New Roman"/>
                <w:sz w:val="24"/>
                <w:szCs w:val="24"/>
              </w:rPr>
              <w:t>4</w:t>
            </w:r>
            <w:r w:rsidR="00971204">
              <w:rPr>
                <w:rFonts w:ascii="Times New Roman" w:hAnsi="Times New Roman" w:cs="Times New Roman"/>
                <w:sz w:val="24"/>
                <w:szCs w:val="24"/>
              </w:rPr>
              <w:t>7</w:t>
            </w:r>
            <w:r w:rsidR="007A5041" w:rsidRPr="007A5041">
              <w:rPr>
                <w:rFonts w:ascii="Times New Roman" w:hAnsi="Times New Roman" w:cs="Times New Roman"/>
                <w:sz w:val="24"/>
                <w:szCs w:val="24"/>
              </w:rPr>
              <w:t>00</w:t>
            </w:r>
          </w:p>
        </w:tc>
        <w:tc>
          <w:tcPr>
            <w:tcW w:w="1421" w:type="dxa"/>
            <w:gridSpan w:val="5"/>
            <w:tcBorders>
              <w:top w:val="single" w:sz="4" w:space="0" w:color="auto"/>
              <w:left w:val="single" w:sz="4" w:space="0" w:color="auto"/>
              <w:bottom w:val="single" w:sz="4" w:space="0" w:color="auto"/>
              <w:right w:val="single" w:sz="4" w:space="0" w:color="auto"/>
            </w:tcBorders>
            <w:hideMark/>
          </w:tcPr>
          <w:p w:rsidR="007A5041" w:rsidRPr="007A5041" w:rsidRDefault="00971204" w:rsidP="007A5041">
            <w:pPr>
              <w:rPr>
                <w:rFonts w:ascii="Times New Roman" w:hAnsi="Times New Roman" w:cs="Times New Roman"/>
                <w:sz w:val="24"/>
                <w:szCs w:val="24"/>
              </w:rPr>
            </w:pPr>
            <w:r>
              <w:rPr>
                <w:rFonts w:ascii="Times New Roman" w:hAnsi="Times New Roman" w:cs="Times New Roman"/>
                <w:sz w:val="24"/>
                <w:szCs w:val="24"/>
              </w:rPr>
              <w:t>141</w:t>
            </w:r>
            <w:r w:rsidR="007A5041" w:rsidRPr="007A5041">
              <w:rPr>
                <w:rFonts w:ascii="Times New Roman" w:hAnsi="Times New Roman" w:cs="Times New Roman"/>
                <w:sz w:val="24"/>
                <w:szCs w:val="24"/>
              </w:rPr>
              <w:t>00</w:t>
            </w:r>
          </w:p>
        </w:tc>
      </w:tr>
      <w:tr w:rsidR="007A5041" w:rsidRPr="007A5041" w:rsidTr="00AB5660">
        <w:trPr>
          <w:gridAfter w:val="2"/>
          <w:wAfter w:w="49" w:type="dxa"/>
        </w:trPr>
        <w:tc>
          <w:tcPr>
            <w:tcW w:w="706" w:type="dxa"/>
            <w:gridSpan w:val="2"/>
            <w:tcBorders>
              <w:top w:val="single" w:sz="4" w:space="0" w:color="auto"/>
              <w:left w:val="single" w:sz="4" w:space="0" w:color="auto"/>
              <w:bottom w:val="single" w:sz="4" w:space="0" w:color="auto"/>
              <w:right w:val="single" w:sz="4" w:space="0" w:color="auto"/>
            </w:tcBorders>
            <w:hideMark/>
          </w:tcPr>
          <w:p w:rsidR="007A5041" w:rsidRPr="00F07C9D" w:rsidRDefault="00D1284F" w:rsidP="007A5041">
            <w:pPr>
              <w:rPr>
                <w:rFonts w:ascii="Times New Roman" w:hAnsi="Times New Roman" w:cs="Times New Roman"/>
                <w:sz w:val="24"/>
                <w:szCs w:val="24"/>
              </w:rPr>
            </w:pPr>
            <w:r w:rsidRPr="00F07C9D">
              <w:rPr>
                <w:rFonts w:ascii="Times New Roman" w:hAnsi="Times New Roman" w:cs="Times New Roman"/>
                <w:sz w:val="24"/>
                <w:szCs w:val="24"/>
              </w:rPr>
              <w:t xml:space="preserve">Лот </w:t>
            </w:r>
            <w:r w:rsidR="00971204">
              <w:rPr>
                <w:rFonts w:ascii="Times New Roman" w:hAnsi="Times New Roman" w:cs="Times New Roman"/>
                <w:sz w:val="24"/>
                <w:szCs w:val="24"/>
              </w:rPr>
              <w:t>10</w:t>
            </w:r>
          </w:p>
        </w:tc>
        <w:tc>
          <w:tcPr>
            <w:tcW w:w="6237" w:type="dxa"/>
            <w:tcBorders>
              <w:top w:val="single" w:sz="4" w:space="0" w:color="auto"/>
              <w:left w:val="single" w:sz="4" w:space="0" w:color="auto"/>
              <w:bottom w:val="single" w:sz="4" w:space="0" w:color="auto"/>
              <w:right w:val="single" w:sz="4" w:space="0" w:color="auto"/>
            </w:tcBorders>
          </w:tcPr>
          <w:p w:rsidR="007A5041" w:rsidRPr="007A5041" w:rsidRDefault="007A5041" w:rsidP="007A5041">
            <w:pPr>
              <w:rPr>
                <w:rFonts w:ascii="Times New Roman" w:hAnsi="Times New Roman" w:cs="Times New Roman"/>
                <w:color w:val="000000"/>
                <w:sz w:val="24"/>
                <w:szCs w:val="24"/>
              </w:rPr>
            </w:pPr>
            <w:r w:rsidRPr="007A5041">
              <w:rPr>
                <w:rFonts w:ascii="Times New Roman" w:hAnsi="Times New Roman" w:cs="Times New Roman"/>
                <w:color w:val="000000"/>
                <w:sz w:val="24"/>
                <w:szCs w:val="24"/>
              </w:rPr>
              <w:t>бумага высоко глянцевая для принтера чёрно-белого изображения</w:t>
            </w:r>
            <w:r w:rsidRPr="007A5041">
              <w:rPr>
                <w:rFonts w:ascii="Times New Roman" w:hAnsi="Times New Roman" w:cs="Times New Roman"/>
                <w:color w:val="000000"/>
                <w:sz w:val="24"/>
                <w:szCs w:val="24"/>
              </w:rPr>
              <w:br/>
              <w:t>UP-895MD/-895CE/-D895/-D895MD/</w:t>
            </w:r>
            <w:r w:rsidRPr="007A5041">
              <w:rPr>
                <w:rFonts w:ascii="Times New Roman" w:hAnsi="Times New Roman" w:cs="Times New Roman"/>
                <w:color w:val="000000"/>
                <w:sz w:val="24"/>
                <w:szCs w:val="24"/>
              </w:rPr>
              <w:br/>
              <w:t>-897MD/-897CE/-D897. Производство ЯПОНИЯ.</w:t>
            </w:r>
          </w:p>
          <w:p w:rsidR="007A5041" w:rsidRPr="007A5041" w:rsidRDefault="007A5041" w:rsidP="007A5041">
            <w:pPr>
              <w:rPr>
                <w:rFonts w:ascii="Times New Roman" w:hAnsi="Times New Roman" w:cs="Times New Roman"/>
                <w:b/>
                <w:sz w:val="28"/>
                <w:szCs w:val="28"/>
              </w:rPr>
            </w:pPr>
          </w:p>
        </w:tc>
        <w:tc>
          <w:tcPr>
            <w:tcW w:w="3543" w:type="dxa"/>
            <w:gridSpan w:val="2"/>
            <w:tcBorders>
              <w:top w:val="single" w:sz="4" w:space="0" w:color="auto"/>
              <w:left w:val="single" w:sz="4" w:space="0" w:color="auto"/>
              <w:bottom w:val="single" w:sz="4" w:space="0" w:color="auto"/>
              <w:right w:val="single" w:sz="4" w:space="0" w:color="auto"/>
            </w:tcBorders>
          </w:tcPr>
          <w:p w:rsidR="007A5041" w:rsidRPr="007A5041" w:rsidRDefault="007A5041" w:rsidP="007A5041">
            <w:pPr>
              <w:rPr>
                <w:rFonts w:ascii="Times New Roman" w:hAnsi="Times New Roman" w:cs="Times New Roman"/>
                <w:sz w:val="24"/>
                <w:szCs w:val="24"/>
              </w:rPr>
            </w:pPr>
            <w:r w:rsidRPr="007A5041">
              <w:rPr>
                <w:rFonts w:ascii="Times New Roman" w:hAnsi="Times New Roman" w:cs="Times New Roman"/>
                <w:sz w:val="24"/>
                <w:szCs w:val="24"/>
              </w:rPr>
              <w:t>Бумага для Узи</w:t>
            </w:r>
          </w:p>
          <w:p w:rsidR="007A5041" w:rsidRPr="007A5041" w:rsidRDefault="007A5041" w:rsidP="007A5041">
            <w:pPr>
              <w:rPr>
                <w:rFonts w:ascii="Times New Roman" w:hAnsi="Times New Roman" w:cs="Times New Roman"/>
                <w:b/>
                <w:sz w:val="28"/>
                <w:szCs w:val="28"/>
              </w:rPr>
            </w:pPr>
          </w:p>
          <w:p w:rsidR="007A5041" w:rsidRPr="007A5041" w:rsidRDefault="007A5041" w:rsidP="007A5041">
            <w:pPr>
              <w:rPr>
                <w:rFonts w:ascii="Times New Roman" w:hAnsi="Times New Roman" w:cs="Times New Roman"/>
                <w:b/>
                <w:sz w:val="28"/>
                <w:szCs w:val="28"/>
              </w:rPr>
            </w:pPr>
          </w:p>
          <w:p w:rsidR="007A5041" w:rsidRPr="007A5041" w:rsidRDefault="007A5041" w:rsidP="007A5041">
            <w:pPr>
              <w:rPr>
                <w:rFonts w:ascii="Times New Roman" w:hAnsi="Times New Roman" w:cs="Times New Roman"/>
                <w:b/>
                <w:sz w:val="28"/>
                <w:szCs w:val="28"/>
              </w:rPr>
            </w:pPr>
          </w:p>
        </w:tc>
        <w:tc>
          <w:tcPr>
            <w:tcW w:w="1181" w:type="dxa"/>
            <w:gridSpan w:val="6"/>
            <w:tcBorders>
              <w:top w:val="single" w:sz="4" w:space="0" w:color="auto"/>
              <w:left w:val="single" w:sz="4" w:space="0" w:color="auto"/>
              <w:bottom w:val="single" w:sz="4" w:space="0" w:color="auto"/>
              <w:right w:val="single" w:sz="4" w:space="0" w:color="auto"/>
            </w:tcBorders>
            <w:hideMark/>
          </w:tcPr>
          <w:p w:rsidR="007A5041" w:rsidRPr="007A5041" w:rsidRDefault="007A5041" w:rsidP="007A5041">
            <w:pPr>
              <w:rPr>
                <w:rFonts w:ascii="Times New Roman" w:hAnsi="Times New Roman" w:cs="Times New Roman"/>
                <w:sz w:val="24"/>
                <w:szCs w:val="24"/>
              </w:rPr>
            </w:pPr>
            <w:r w:rsidRPr="007A5041">
              <w:rPr>
                <w:rFonts w:ascii="Times New Roman" w:hAnsi="Times New Roman" w:cs="Times New Roman"/>
                <w:sz w:val="24"/>
                <w:szCs w:val="24"/>
              </w:rPr>
              <w:t>шт</w:t>
            </w:r>
          </w:p>
        </w:tc>
        <w:tc>
          <w:tcPr>
            <w:tcW w:w="850" w:type="dxa"/>
            <w:gridSpan w:val="4"/>
            <w:tcBorders>
              <w:top w:val="single" w:sz="4" w:space="0" w:color="auto"/>
              <w:left w:val="single" w:sz="4" w:space="0" w:color="auto"/>
              <w:bottom w:val="single" w:sz="4" w:space="0" w:color="auto"/>
              <w:right w:val="single" w:sz="4" w:space="0" w:color="auto"/>
            </w:tcBorders>
            <w:hideMark/>
          </w:tcPr>
          <w:p w:rsidR="007A5041" w:rsidRPr="007A5041" w:rsidRDefault="007A5041" w:rsidP="007A5041">
            <w:pPr>
              <w:rPr>
                <w:rFonts w:ascii="Times New Roman" w:hAnsi="Times New Roman" w:cs="Times New Roman"/>
                <w:sz w:val="24"/>
                <w:szCs w:val="24"/>
              </w:rPr>
            </w:pPr>
            <w:r w:rsidRPr="007A5041">
              <w:rPr>
                <w:rFonts w:ascii="Times New Roman" w:hAnsi="Times New Roman" w:cs="Times New Roman"/>
                <w:sz w:val="24"/>
                <w:szCs w:val="24"/>
              </w:rPr>
              <w:t>10</w:t>
            </w:r>
          </w:p>
        </w:tc>
        <w:tc>
          <w:tcPr>
            <w:tcW w:w="993" w:type="dxa"/>
            <w:gridSpan w:val="5"/>
            <w:tcBorders>
              <w:top w:val="single" w:sz="4" w:space="0" w:color="auto"/>
              <w:left w:val="single" w:sz="4" w:space="0" w:color="auto"/>
              <w:bottom w:val="single" w:sz="4" w:space="0" w:color="auto"/>
              <w:right w:val="single" w:sz="4" w:space="0" w:color="auto"/>
            </w:tcBorders>
            <w:hideMark/>
          </w:tcPr>
          <w:p w:rsidR="007A5041" w:rsidRPr="007A5041" w:rsidRDefault="00347DB2" w:rsidP="007A5041">
            <w:pPr>
              <w:rPr>
                <w:rFonts w:ascii="Times New Roman" w:hAnsi="Times New Roman" w:cs="Times New Roman"/>
                <w:sz w:val="24"/>
                <w:szCs w:val="24"/>
              </w:rPr>
            </w:pPr>
            <w:r>
              <w:rPr>
                <w:rFonts w:ascii="Times New Roman" w:hAnsi="Times New Roman" w:cs="Times New Roman"/>
                <w:sz w:val="24"/>
                <w:szCs w:val="24"/>
              </w:rPr>
              <w:t>77</w:t>
            </w:r>
            <w:r w:rsidR="007A5041" w:rsidRPr="007A5041">
              <w:rPr>
                <w:rFonts w:ascii="Times New Roman" w:hAnsi="Times New Roman" w:cs="Times New Roman"/>
                <w:sz w:val="24"/>
                <w:szCs w:val="24"/>
              </w:rPr>
              <w:t>00</w:t>
            </w:r>
          </w:p>
        </w:tc>
        <w:tc>
          <w:tcPr>
            <w:tcW w:w="1417" w:type="dxa"/>
            <w:gridSpan w:val="5"/>
            <w:tcBorders>
              <w:top w:val="single" w:sz="4" w:space="0" w:color="auto"/>
              <w:left w:val="single" w:sz="4" w:space="0" w:color="auto"/>
              <w:bottom w:val="single" w:sz="4" w:space="0" w:color="auto"/>
              <w:right w:val="single" w:sz="4" w:space="0" w:color="auto"/>
            </w:tcBorders>
            <w:hideMark/>
          </w:tcPr>
          <w:p w:rsidR="007A5041" w:rsidRPr="007A5041" w:rsidRDefault="00347DB2" w:rsidP="007A5041">
            <w:pPr>
              <w:rPr>
                <w:rFonts w:ascii="Times New Roman" w:hAnsi="Times New Roman" w:cs="Times New Roman"/>
                <w:sz w:val="24"/>
                <w:szCs w:val="24"/>
              </w:rPr>
            </w:pPr>
            <w:r>
              <w:rPr>
                <w:rFonts w:ascii="Times New Roman" w:hAnsi="Times New Roman" w:cs="Times New Roman"/>
                <w:sz w:val="24"/>
                <w:szCs w:val="24"/>
              </w:rPr>
              <w:t>77</w:t>
            </w:r>
            <w:r w:rsidR="007A5041" w:rsidRPr="007A5041">
              <w:rPr>
                <w:rFonts w:ascii="Times New Roman" w:hAnsi="Times New Roman" w:cs="Times New Roman"/>
                <w:sz w:val="24"/>
                <w:szCs w:val="24"/>
              </w:rPr>
              <w:t>000</w:t>
            </w:r>
          </w:p>
        </w:tc>
      </w:tr>
      <w:tr w:rsidR="007A5041" w:rsidRPr="007A5041" w:rsidTr="00AB5660">
        <w:trPr>
          <w:gridAfter w:val="2"/>
          <w:wAfter w:w="49" w:type="dxa"/>
        </w:trPr>
        <w:tc>
          <w:tcPr>
            <w:tcW w:w="706" w:type="dxa"/>
            <w:gridSpan w:val="2"/>
            <w:tcBorders>
              <w:top w:val="single" w:sz="4" w:space="0" w:color="auto"/>
              <w:left w:val="single" w:sz="4" w:space="0" w:color="auto"/>
              <w:bottom w:val="single" w:sz="4" w:space="0" w:color="auto"/>
              <w:right w:val="single" w:sz="4" w:space="0" w:color="auto"/>
            </w:tcBorders>
            <w:hideMark/>
          </w:tcPr>
          <w:p w:rsidR="007A5041" w:rsidRPr="00F07C9D" w:rsidRDefault="00D1284F" w:rsidP="007A5041">
            <w:pPr>
              <w:rPr>
                <w:rFonts w:ascii="Times New Roman" w:hAnsi="Times New Roman" w:cs="Times New Roman"/>
                <w:sz w:val="24"/>
                <w:szCs w:val="24"/>
              </w:rPr>
            </w:pPr>
            <w:r w:rsidRPr="00F07C9D">
              <w:rPr>
                <w:rFonts w:ascii="Times New Roman" w:hAnsi="Times New Roman" w:cs="Times New Roman"/>
                <w:sz w:val="24"/>
                <w:szCs w:val="24"/>
              </w:rPr>
              <w:t xml:space="preserve">Лот </w:t>
            </w:r>
            <w:r w:rsidR="00971204">
              <w:rPr>
                <w:rFonts w:ascii="Times New Roman" w:hAnsi="Times New Roman" w:cs="Times New Roman"/>
                <w:sz w:val="24"/>
                <w:szCs w:val="24"/>
              </w:rPr>
              <w:t>11</w:t>
            </w:r>
          </w:p>
        </w:tc>
        <w:tc>
          <w:tcPr>
            <w:tcW w:w="6237" w:type="dxa"/>
            <w:tcBorders>
              <w:top w:val="single" w:sz="4" w:space="0" w:color="auto"/>
              <w:left w:val="single" w:sz="4" w:space="0" w:color="auto"/>
              <w:bottom w:val="single" w:sz="4" w:space="0" w:color="auto"/>
              <w:right w:val="single" w:sz="4" w:space="0" w:color="auto"/>
            </w:tcBorders>
            <w:hideMark/>
          </w:tcPr>
          <w:p w:rsidR="007A5041" w:rsidRPr="00971204" w:rsidRDefault="007A5041" w:rsidP="007A5041">
            <w:pPr>
              <w:rPr>
                <w:rFonts w:ascii="Times New Roman" w:hAnsi="Times New Roman" w:cs="Times New Roman"/>
                <w:b/>
                <w:sz w:val="24"/>
                <w:szCs w:val="24"/>
              </w:rPr>
            </w:pPr>
            <w:r w:rsidRPr="00971204">
              <w:rPr>
                <w:rFonts w:ascii="Times New Roman" w:hAnsi="Times New Roman" w:cs="Times New Roman"/>
                <w:b/>
                <w:bCs/>
                <w:color w:val="000000"/>
                <w:sz w:val="24"/>
                <w:szCs w:val="24"/>
                <w:shd w:val="clear" w:color="auto" w:fill="FFFFFF"/>
              </w:rPr>
              <w:t>Термобумага Sony UPP-210HD</w:t>
            </w:r>
            <w:r w:rsidRPr="00971204">
              <w:rPr>
                <w:rFonts w:ascii="Times New Roman" w:hAnsi="Times New Roman" w:cs="Times New Roman"/>
                <w:color w:val="000000"/>
                <w:sz w:val="24"/>
                <w:szCs w:val="24"/>
                <w:shd w:val="clear" w:color="auto" w:fill="FFFFFF"/>
              </w:rPr>
              <w:t xml:space="preserve"> оригинальная Тип II (High Density) высокой плотности обеспечивает гарантированный уровень качества при термопечати с высоким разрешением и длительную эксплуатацию </w:t>
            </w:r>
            <w:r w:rsidRPr="00971204">
              <w:rPr>
                <w:rFonts w:ascii="Times New Roman" w:hAnsi="Times New Roman" w:cs="Times New Roman"/>
                <w:color w:val="000000"/>
                <w:sz w:val="24"/>
                <w:szCs w:val="24"/>
                <w:shd w:val="clear" w:color="auto" w:fill="FFFFFF"/>
              </w:rPr>
              <w:lastRenderedPageBreak/>
              <w:t>принтеров без преждевременного выгорания элементов печатающей термоголовки. Это связано в первую очередь с полным отсутствием бумажной пыли на поверхности рулона и стабильными характеристиками термочувствительного слоя.</w:t>
            </w:r>
          </w:p>
        </w:tc>
        <w:tc>
          <w:tcPr>
            <w:tcW w:w="3543" w:type="dxa"/>
            <w:gridSpan w:val="2"/>
            <w:tcBorders>
              <w:top w:val="single" w:sz="4" w:space="0" w:color="auto"/>
              <w:left w:val="single" w:sz="4" w:space="0" w:color="auto"/>
              <w:bottom w:val="single" w:sz="4" w:space="0" w:color="auto"/>
              <w:right w:val="single" w:sz="4" w:space="0" w:color="auto"/>
            </w:tcBorders>
          </w:tcPr>
          <w:p w:rsidR="007A5041" w:rsidRPr="007A5041" w:rsidRDefault="007A5041" w:rsidP="007A5041">
            <w:pPr>
              <w:rPr>
                <w:rFonts w:ascii="Times New Roman" w:hAnsi="Times New Roman" w:cs="Times New Roman"/>
                <w:sz w:val="24"/>
                <w:szCs w:val="24"/>
              </w:rPr>
            </w:pPr>
            <w:r w:rsidRPr="007A5041">
              <w:rPr>
                <w:rFonts w:ascii="Times New Roman" w:hAnsi="Times New Roman" w:cs="Times New Roman"/>
                <w:sz w:val="24"/>
                <w:szCs w:val="24"/>
              </w:rPr>
              <w:lastRenderedPageBreak/>
              <w:t>Бумага для флюорографии</w:t>
            </w:r>
          </w:p>
          <w:p w:rsidR="007A5041" w:rsidRPr="007A5041" w:rsidRDefault="007A5041" w:rsidP="007A5041">
            <w:pPr>
              <w:rPr>
                <w:rFonts w:ascii="Times New Roman" w:hAnsi="Times New Roman" w:cs="Times New Roman"/>
                <w:b/>
                <w:sz w:val="28"/>
                <w:szCs w:val="28"/>
              </w:rPr>
            </w:pPr>
          </w:p>
          <w:p w:rsidR="007A5041" w:rsidRPr="007A5041" w:rsidRDefault="007A5041" w:rsidP="007A5041">
            <w:pPr>
              <w:rPr>
                <w:rFonts w:ascii="Times New Roman" w:hAnsi="Times New Roman" w:cs="Times New Roman"/>
                <w:b/>
                <w:sz w:val="28"/>
                <w:szCs w:val="28"/>
              </w:rPr>
            </w:pPr>
          </w:p>
          <w:p w:rsidR="007A5041" w:rsidRPr="007A5041" w:rsidRDefault="007A5041" w:rsidP="007A5041">
            <w:pPr>
              <w:rPr>
                <w:rFonts w:ascii="Times New Roman" w:hAnsi="Times New Roman" w:cs="Times New Roman"/>
                <w:b/>
                <w:sz w:val="28"/>
                <w:szCs w:val="28"/>
              </w:rPr>
            </w:pPr>
          </w:p>
          <w:p w:rsidR="007A5041" w:rsidRPr="007A5041" w:rsidRDefault="007A5041" w:rsidP="007A5041">
            <w:pPr>
              <w:rPr>
                <w:rFonts w:ascii="Times New Roman" w:hAnsi="Times New Roman" w:cs="Times New Roman"/>
                <w:b/>
                <w:sz w:val="28"/>
                <w:szCs w:val="28"/>
              </w:rPr>
            </w:pPr>
          </w:p>
        </w:tc>
        <w:tc>
          <w:tcPr>
            <w:tcW w:w="1181" w:type="dxa"/>
            <w:gridSpan w:val="6"/>
            <w:tcBorders>
              <w:top w:val="single" w:sz="4" w:space="0" w:color="auto"/>
              <w:left w:val="single" w:sz="4" w:space="0" w:color="auto"/>
              <w:bottom w:val="single" w:sz="4" w:space="0" w:color="auto"/>
              <w:right w:val="single" w:sz="4" w:space="0" w:color="auto"/>
            </w:tcBorders>
            <w:hideMark/>
          </w:tcPr>
          <w:p w:rsidR="007A5041" w:rsidRPr="007A5041" w:rsidRDefault="007A5041" w:rsidP="007A5041">
            <w:pPr>
              <w:rPr>
                <w:rFonts w:ascii="Times New Roman" w:hAnsi="Times New Roman" w:cs="Times New Roman"/>
                <w:sz w:val="24"/>
                <w:szCs w:val="24"/>
              </w:rPr>
            </w:pPr>
            <w:r w:rsidRPr="007A5041">
              <w:rPr>
                <w:rFonts w:ascii="Times New Roman" w:hAnsi="Times New Roman" w:cs="Times New Roman"/>
                <w:sz w:val="24"/>
                <w:szCs w:val="24"/>
              </w:rPr>
              <w:lastRenderedPageBreak/>
              <w:t>шт</w:t>
            </w:r>
          </w:p>
        </w:tc>
        <w:tc>
          <w:tcPr>
            <w:tcW w:w="850" w:type="dxa"/>
            <w:gridSpan w:val="4"/>
            <w:tcBorders>
              <w:top w:val="single" w:sz="4" w:space="0" w:color="auto"/>
              <w:left w:val="single" w:sz="4" w:space="0" w:color="auto"/>
              <w:bottom w:val="single" w:sz="4" w:space="0" w:color="auto"/>
              <w:right w:val="single" w:sz="4" w:space="0" w:color="auto"/>
            </w:tcBorders>
            <w:hideMark/>
          </w:tcPr>
          <w:p w:rsidR="007A5041" w:rsidRPr="007A5041" w:rsidRDefault="007A5041" w:rsidP="007A5041">
            <w:pPr>
              <w:rPr>
                <w:rFonts w:ascii="Times New Roman" w:hAnsi="Times New Roman" w:cs="Times New Roman"/>
                <w:sz w:val="24"/>
                <w:szCs w:val="24"/>
              </w:rPr>
            </w:pPr>
            <w:r w:rsidRPr="007A5041">
              <w:rPr>
                <w:rFonts w:ascii="Times New Roman" w:hAnsi="Times New Roman" w:cs="Times New Roman"/>
                <w:sz w:val="24"/>
                <w:szCs w:val="24"/>
              </w:rPr>
              <w:t>3</w:t>
            </w:r>
          </w:p>
        </w:tc>
        <w:tc>
          <w:tcPr>
            <w:tcW w:w="993" w:type="dxa"/>
            <w:gridSpan w:val="5"/>
            <w:tcBorders>
              <w:top w:val="single" w:sz="4" w:space="0" w:color="auto"/>
              <w:left w:val="single" w:sz="4" w:space="0" w:color="auto"/>
              <w:bottom w:val="single" w:sz="4" w:space="0" w:color="auto"/>
              <w:right w:val="single" w:sz="4" w:space="0" w:color="auto"/>
            </w:tcBorders>
            <w:hideMark/>
          </w:tcPr>
          <w:p w:rsidR="007A5041" w:rsidRPr="007A5041" w:rsidRDefault="00971204" w:rsidP="007A5041">
            <w:pPr>
              <w:rPr>
                <w:rFonts w:ascii="Times New Roman" w:hAnsi="Times New Roman" w:cs="Times New Roman"/>
                <w:sz w:val="24"/>
                <w:szCs w:val="24"/>
              </w:rPr>
            </w:pPr>
            <w:r>
              <w:rPr>
                <w:rFonts w:ascii="Times New Roman" w:hAnsi="Times New Roman" w:cs="Times New Roman"/>
                <w:sz w:val="24"/>
                <w:szCs w:val="24"/>
              </w:rPr>
              <w:t>380</w:t>
            </w:r>
            <w:r w:rsidR="007A5041" w:rsidRPr="007A5041">
              <w:rPr>
                <w:rFonts w:ascii="Times New Roman" w:hAnsi="Times New Roman" w:cs="Times New Roman"/>
                <w:sz w:val="24"/>
                <w:szCs w:val="24"/>
              </w:rPr>
              <w:t>00</w:t>
            </w:r>
          </w:p>
        </w:tc>
        <w:tc>
          <w:tcPr>
            <w:tcW w:w="1417" w:type="dxa"/>
            <w:gridSpan w:val="5"/>
            <w:tcBorders>
              <w:top w:val="single" w:sz="4" w:space="0" w:color="auto"/>
              <w:left w:val="single" w:sz="4" w:space="0" w:color="auto"/>
              <w:bottom w:val="single" w:sz="4" w:space="0" w:color="auto"/>
              <w:right w:val="single" w:sz="4" w:space="0" w:color="auto"/>
            </w:tcBorders>
            <w:hideMark/>
          </w:tcPr>
          <w:p w:rsidR="007A5041" w:rsidRPr="007A5041" w:rsidRDefault="00971204" w:rsidP="007A5041">
            <w:pPr>
              <w:rPr>
                <w:rFonts w:ascii="Times New Roman" w:hAnsi="Times New Roman" w:cs="Times New Roman"/>
                <w:sz w:val="24"/>
                <w:szCs w:val="24"/>
              </w:rPr>
            </w:pPr>
            <w:r>
              <w:rPr>
                <w:rFonts w:ascii="Times New Roman" w:hAnsi="Times New Roman" w:cs="Times New Roman"/>
                <w:sz w:val="24"/>
                <w:szCs w:val="24"/>
              </w:rPr>
              <w:t>1140</w:t>
            </w:r>
            <w:r w:rsidR="00E83588">
              <w:rPr>
                <w:rFonts w:ascii="Times New Roman" w:hAnsi="Times New Roman" w:cs="Times New Roman"/>
                <w:sz w:val="24"/>
                <w:szCs w:val="24"/>
              </w:rPr>
              <w:t>00</w:t>
            </w:r>
          </w:p>
        </w:tc>
      </w:tr>
      <w:tr w:rsidR="007A5041" w:rsidRPr="007A5041" w:rsidTr="00AB5660">
        <w:trPr>
          <w:gridAfter w:val="2"/>
          <w:wAfter w:w="49" w:type="dxa"/>
        </w:trPr>
        <w:tc>
          <w:tcPr>
            <w:tcW w:w="706" w:type="dxa"/>
            <w:gridSpan w:val="2"/>
            <w:tcBorders>
              <w:top w:val="single" w:sz="4" w:space="0" w:color="auto"/>
              <w:left w:val="single" w:sz="4" w:space="0" w:color="auto"/>
              <w:bottom w:val="single" w:sz="4" w:space="0" w:color="auto"/>
              <w:right w:val="single" w:sz="4" w:space="0" w:color="auto"/>
            </w:tcBorders>
            <w:hideMark/>
          </w:tcPr>
          <w:p w:rsidR="007A5041" w:rsidRPr="00F07C9D" w:rsidRDefault="00D1284F" w:rsidP="007A5041">
            <w:pPr>
              <w:rPr>
                <w:rFonts w:ascii="Times New Roman" w:hAnsi="Times New Roman" w:cs="Times New Roman"/>
                <w:sz w:val="24"/>
                <w:szCs w:val="24"/>
              </w:rPr>
            </w:pPr>
            <w:r w:rsidRPr="00F07C9D">
              <w:rPr>
                <w:rFonts w:ascii="Times New Roman" w:hAnsi="Times New Roman" w:cs="Times New Roman"/>
                <w:sz w:val="24"/>
                <w:szCs w:val="24"/>
              </w:rPr>
              <w:t xml:space="preserve">Лот </w:t>
            </w:r>
            <w:r w:rsidR="00971204">
              <w:rPr>
                <w:rFonts w:ascii="Times New Roman" w:hAnsi="Times New Roman" w:cs="Times New Roman"/>
                <w:sz w:val="24"/>
                <w:szCs w:val="24"/>
              </w:rPr>
              <w:t>14</w:t>
            </w:r>
          </w:p>
        </w:tc>
        <w:tc>
          <w:tcPr>
            <w:tcW w:w="6237" w:type="dxa"/>
            <w:tcBorders>
              <w:top w:val="single" w:sz="4" w:space="0" w:color="auto"/>
              <w:left w:val="single" w:sz="4" w:space="0" w:color="auto"/>
              <w:bottom w:val="single" w:sz="4" w:space="0" w:color="auto"/>
              <w:right w:val="single" w:sz="4" w:space="0" w:color="auto"/>
            </w:tcBorders>
            <w:hideMark/>
          </w:tcPr>
          <w:p w:rsidR="007A5041" w:rsidRPr="007A5041" w:rsidRDefault="007A5041" w:rsidP="007A5041">
            <w:pPr>
              <w:rPr>
                <w:rFonts w:ascii="Times New Roman" w:hAnsi="Times New Roman" w:cs="Times New Roman"/>
                <w:b/>
                <w:sz w:val="28"/>
                <w:szCs w:val="28"/>
              </w:rPr>
            </w:pPr>
            <w:r w:rsidRPr="007A5041">
              <w:rPr>
                <w:rFonts w:ascii="Times New Roman" w:hAnsi="Times New Roman" w:cs="Times New Roman"/>
                <w:color w:val="2B2B2B"/>
                <w:sz w:val="23"/>
                <w:szCs w:val="23"/>
              </w:rPr>
              <w:t>Зонд урогенитальный стерильный Цитощетка (тип D) предназначен для взятия материала с поверхности слизистой оболочки. Металлический кончик щетки покрыт полимерным шариком, за счет мягкой щетины, позволяет комфортно для пациента собрать достаточное большое количество материала для проведения различного рода анализов. Гибкая основа щетины может быть выгнута под любым углом относительно рукояти — это обеспечивает хороший доступ к месту забора материала. C насечкой для излома под пробирку Эппендорф. Длина 200 мм., Диаметр рабочей части 7 мм., Длина рабочей части 20 мм.</w:t>
            </w:r>
          </w:p>
        </w:tc>
        <w:tc>
          <w:tcPr>
            <w:tcW w:w="3543" w:type="dxa"/>
            <w:gridSpan w:val="2"/>
            <w:tcBorders>
              <w:top w:val="single" w:sz="4" w:space="0" w:color="auto"/>
              <w:left w:val="single" w:sz="4" w:space="0" w:color="auto"/>
              <w:bottom w:val="single" w:sz="4" w:space="0" w:color="auto"/>
              <w:right w:val="single" w:sz="4" w:space="0" w:color="auto"/>
            </w:tcBorders>
          </w:tcPr>
          <w:p w:rsidR="007A5041" w:rsidRPr="007A5041" w:rsidRDefault="007A5041" w:rsidP="007A5041">
            <w:pPr>
              <w:rPr>
                <w:rFonts w:ascii="Times New Roman" w:hAnsi="Times New Roman" w:cs="Times New Roman"/>
                <w:sz w:val="24"/>
                <w:szCs w:val="24"/>
              </w:rPr>
            </w:pPr>
            <w:r w:rsidRPr="007A5041">
              <w:rPr>
                <w:rFonts w:ascii="Times New Roman" w:hAnsi="Times New Roman" w:cs="Times New Roman"/>
                <w:sz w:val="24"/>
                <w:szCs w:val="24"/>
              </w:rPr>
              <w:t>цитощетка</w:t>
            </w:r>
          </w:p>
          <w:p w:rsidR="007A5041" w:rsidRPr="007A5041" w:rsidRDefault="007A5041" w:rsidP="007A5041">
            <w:pPr>
              <w:rPr>
                <w:rFonts w:ascii="Times New Roman" w:hAnsi="Times New Roman" w:cs="Times New Roman"/>
                <w:b/>
                <w:sz w:val="28"/>
                <w:szCs w:val="28"/>
              </w:rPr>
            </w:pPr>
          </w:p>
          <w:p w:rsidR="007A5041" w:rsidRPr="007A5041" w:rsidRDefault="007A5041" w:rsidP="007A5041">
            <w:pPr>
              <w:rPr>
                <w:rFonts w:ascii="Times New Roman" w:hAnsi="Times New Roman" w:cs="Times New Roman"/>
                <w:b/>
                <w:sz w:val="28"/>
                <w:szCs w:val="28"/>
              </w:rPr>
            </w:pPr>
          </w:p>
        </w:tc>
        <w:tc>
          <w:tcPr>
            <w:tcW w:w="1181" w:type="dxa"/>
            <w:gridSpan w:val="6"/>
            <w:tcBorders>
              <w:top w:val="single" w:sz="4" w:space="0" w:color="auto"/>
              <w:left w:val="single" w:sz="4" w:space="0" w:color="auto"/>
              <w:bottom w:val="single" w:sz="4" w:space="0" w:color="auto"/>
              <w:right w:val="single" w:sz="4" w:space="0" w:color="auto"/>
            </w:tcBorders>
            <w:hideMark/>
          </w:tcPr>
          <w:p w:rsidR="007A5041" w:rsidRPr="007A5041" w:rsidRDefault="007A5041" w:rsidP="007A5041">
            <w:pPr>
              <w:rPr>
                <w:rFonts w:ascii="Times New Roman" w:hAnsi="Times New Roman" w:cs="Times New Roman"/>
                <w:sz w:val="24"/>
                <w:szCs w:val="24"/>
              </w:rPr>
            </w:pPr>
            <w:r w:rsidRPr="007A5041">
              <w:rPr>
                <w:rFonts w:ascii="Times New Roman" w:hAnsi="Times New Roman" w:cs="Times New Roman"/>
                <w:sz w:val="24"/>
                <w:szCs w:val="24"/>
              </w:rPr>
              <w:t>шт</w:t>
            </w:r>
          </w:p>
        </w:tc>
        <w:tc>
          <w:tcPr>
            <w:tcW w:w="850" w:type="dxa"/>
            <w:gridSpan w:val="4"/>
            <w:tcBorders>
              <w:top w:val="single" w:sz="4" w:space="0" w:color="auto"/>
              <w:left w:val="single" w:sz="4" w:space="0" w:color="auto"/>
              <w:bottom w:val="single" w:sz="4" w:space="0" w:color="auto"/>
              <w:right w:val="single" w:sz="4" w:space="0" w:color="auto"/>
            </w:tcBorders>
            <w:hideMark/>
          </w:tcPr>
          <w:p w:rsidR="007A5041" w:rsidRPr="007A5041" w:rsidRDefault="00E83588" w:rsidP="007A5041">
            <w:pPr>
              <w:rPr>
                <w:rFonts w:ascii="Times New Roman" w:hAnsi="Times New Roman" w:cs="Times New Roman"/>
                <w:sz w:val="24"/>
                <w:szCs w:val="24"/>
              </w:rPr>
            </w:pPr>
            <w:r>
              <w:rPr>
                <w:rFonts w:ascii="Times New Roman" w:hAnsi="Times New Roman" w:cs="Times New Roman"/>
                <w:sz w:val="24"/>
                <w:szCs w:val="24"/>
              </w:rPr>
              <w:t>5</w:t>
            </w:r>
            <w:r w:rsidR="007A5041" w:rsidRPr="007A5041">
              <w:rPr>
                <w:rFonts w:ascii="Times New Roman" w:hAnsi="Times New Roman" w:cs="Times New Roman"/>
                <w:sz w:val="24"/>
                <w:szCs w:val="24"/>
              </w:rPr>
              <w:t>00</w:t>
            </w:r>
          </w:p>
        </w:tc>
        <w:tc>
          <w:tcPr>
            <w:tcW w:w="993" w:type="dxa"/>
            <w:gridSpan w:val="5"/>
            <w:tcBorders>
              <w:top w:val="single" w:sz="4" w:space="0" w:color="auto"/>
              <w:left w:val="single" w:sz="4" w:space="0" w:color="auto"/>
              <w:bottom w:val="single" w:sz="4" w:space="0" w:color="auto"/>
              <w:right w:val="single" w:sz="4" w:space="0" w:color="auto"/>
            </w:tcBorders>
            <w:hideMark/>
          </w:tcPr>
          <w:p w:rsidR="007A5041" w:rsidRPr="007A5041" w:rsidRDefault="00971204" w:rsidP="007A5041">
            <w:pPr>
              <w:rPr>
                <w:rFonts w:ascii="Times New Roman" w:hAnsi="Times New Roman" w:cs="Times New Roman"/>
                <w:sz w:val="24"/>
                <w:szCs w:val="24"/>
              </w:rPr>
            </w:pPr>
            <w:r>
              <w:rPr>
                <w:rFonts w:ascii="Times New Roman" w:hAnsi="Times New Roman" w:cs="Times New Roman"/>
                <w:sz w:val="24"/>
                <w:szCs w:val="24"/>
              </w:rPr>
              <w:t>80</w:t>
            </w:r>
          </w:p>
        </w:tc>
        <w:tc>
          <w:tcPr>
            <w:tcW w:w="1417" w:type="dxa"/>
            <w:gridSpan w:val="5"/>
            <w:tcBorders>
              <w:top w:val="single" w:sz="4" w:space="0" w:color="auto"/>
              <w:left w:val="single" w:sz="4" w:space="0" w:color="auto"/>
              <w:bottom w:val="single" w:sz="4" w:space="0" w:color="auto"/>
              <w:right w:val="single" w:sz="4" w:space="0" w:color="auto"/>
            </w:tcBorders>
            <w:hideMark/>
          </w:tcPr>
          <w:p w:rsidR="007A5041" w:rsidRPr="007A5041" w:rsidRDefault="00971204" w:rsidP="007A5041">
            <w:pPr>
              <w:rPr>
                <w:rFonts w:ascii="Times New Roman" w:hAnsi="Times New Roman" w:cs="Times New Roman"/>
                <w:sz w:val="24"/>
                <w:szCs w:val="24"/>
              </w:rPr>
            </w:pPr>
            <w:r>
              <w:rPr>
                <w:rFonts w:ascii="Times New Roman" w:hAnsi="Times New Roman" w:cs="Times New Roman"/>
                <w:sz w:val="24"/>
                <w:szCs w:val="24"/>
              </w:rPr>
              <w:t>40</w:t>
            </w:r>
            <w:r w:rsidR="00E83588">
              <w:rPr>
                <w:rFonts w:ascii="Times New Roman" w:hAnsi="Times New Roman" w:cs="Times New Roman"/>
                <w:sz w:val="24"/>
                <w:szCs w:val="24"/>
              </w:rPr>
              <w:t>0</w:t>
            </w:r>
            <w:r w:rsidR="007A5041" w:rsidRPr="007A5041">
              <w:rPr>
                <w:rFonts w:ascii="Times New Roman" w:hAnsi="Times New Roman" w:cs="Times New Roman"/>
                <w:sz w:val="24"/>
                <w:szCs w:val="24"/>
              </w:rPr>
              <w:t>00</w:t>
            </w:r>
          </w:p>
        </w:tc>
      </w:tr>
      <w:tr w:rsidR="007A5041" w:rsidRPr="007A5041" w:rsidTr="00AB5660">
        <w:trPr>
          <w:gridAfter w:val="2"/>
          <w:wAfter w:w="49" w:type="dxa"/>
        </w:trPr>
        <w:tc>
          <w:tcPr>
            <w:tcW w:w="706" w:type="dxa"/>
            <w:gridSpan w:val="2"/>
            <w:tcBorders>
              <w:top w:val="single" w:sz="4" w:space="0" w:color="auto"/>
              <w:left w:val="single" w:sz="4" w:space="0" w:color="auto"/>
              <w:bottom w:val="single" w:sz="4" w:space="0" w:color="auto"/>
              <w:right w:val="single" w:sz="4" w:space="0" w:color="auto"/>
            </w:tcBorders>
            <w:hideMark/>
          </w:tcPr>
          <w:p w:rsidR="007A5041" w:rsidRPr="00F07C9D" w:rsidRDefault="00D1284F" w:rsidP="007A5041">
            <w:pPr>
              <w:rPr>
                <w:rFonts w:ascii="Times New Roman" w:hAnsi="Times New Roman" w:cs="Times New Roman"/>
                <w:sz w:val="24"/>
                <w:szCs w:val="24"/>
              </w:rPr>
            </w:pPr>
            <w:r w:rsidRPr="00F07C9D">
              <w:rPr>
                <w:rFonts w:ascii="Times New Roman" w:hAnsi="Times New Roman" w:cs="Times New Roman"/>
                <w:sz w:val="24"/>
                <w:szCs w:val="24"/>
              </w:rPr>
              <w:t xml:space="preserve">Лот </w:t>
            </w:r>
            <w:r w:rsidR="00DB6FB4" w:rsidRPr="00F07C9D">
              <w:rPr>
                <w:rFonts w:ascii="Times New Roman" w:hAnsi="Times New Roman" w:cs="Times New Roman"/>
                <w:sz w:val="24"/>
                <w:szCs w:val="24"/>
              </w:rPr>
              <w:t>19</w:t>
            </w:r>
          </w:p>
        </w:tc>
        <w:tc>
          <w:tcPr>
            <w:tcW w:w="6237" w:type="dxa"/>
            <w:tcBorders>
              <w:top w:val="single" w:sz="4" w:space="0" w:color="auto"/>
              <w:left w:val="single" w:sz="4" w:space="0" w:color="auto"/>
              <w:bottom w:val="single" w:sz="4" w:space="0" w:color="auto"/>
              <w:right w:val="single" w:sz="4" w:space="0" w:color="auto"/>
            </w:tcBorders>
          </w:tcPr>
          <w:p w:rsidR="007A5041" w:rsidRPr="007A5041" w:rsidRDefault="007A5041" w:rsidP="007A5041">
            <w:pPr>
              <w:rPr>
                <w:rFonts w:ascii="Times New Roman" w:hAnsi="Times New Roman" w:cs="Times New Roman"/>
                <w:color w:val="000000"/>
              </w:rPr>
            </w:pPr>
            <w:r w:rsidRPr="007A5041">
              <w:rPr>
                <w:rFonts w:ascii="Times New Roman" w:hAnsi="Times New Roman" w:cs="Times New Roman"/>
                <w:color w:val="000000"/>
              </w:rPr>
              <w:t>бумага размер 57*18*12 вн. Сетка красного цвета, для ЭКГ аппарата Heart mirror 3D</w:t>
            </w:r>
          </w:p>
          <w:p w:rsidR="007A5041" w:rsidRPr="007A5041" w:rsidRDefault="007A5041" w:rsidP="007A5041">
            <w:pPr>
              <w:rPr>
                <w:rFonts w:ascii="Times New Roman" w:hAnsi="Times New Roman" w:cs="Times New Roman"/>
                <w:b/>
                <w:sz w:val="28"/>
                <w:szCs w:val="28"/>
              </w:rPr>
            </w:pPr>
          </w:p>
        </w:tc>
        <w:tc>
          <w:tcPr>
            <w:tcW w:w="3543" w:type="dxa"/>
            <w:gridSpan w:val="2"/>
            <w:tcBorders>
              <w:top w:val="single" w:sz="4" w:space="0" w:color="auto"/>
              <w:left w:val="single" w:sz="4" w:space="0" w:color="auto"/>
              <w:bottom w:val="single" w:sz="4" w:space="0" w:color="auto"/>
              <w:right w:val="single" w:sz="4" w:space="0" w:color="auto"/>
            </w:tcBorders>
          </w:tcPr>
          <w:p w:rsidR="007A5041" w:rsidRPr="007A5041" w:rsidRDefault="007A5041" w:rsidP="007A5041">
            <w:pPr>
              <w:rPr>
                <w:rFonts w:ascii="Times New Roman" w:hAnsi="Times New Roman" w:cs="Times New Roman"/>
                <w:sz w:val="24"/>
                <w:szCs w:val="24"/>
              </w:rPr>
            </w:pPr>
            <w:r w:rsidRPr="007A5041">
              <w:rPr>
                <w:rFonts w:ascii="Times New Roman" w:hAnsi="Times New Roman" w:cs="Times New Roman"/>
                <w:sz w:val="24"/>
                <w:szCs w:val="24"/>
              </w:rPr>
              <w:t>Бумага 57х18</w:t>
            </w:r>
          </w:p>
          <w:p w:rsidR="007A5041" w:rsidRPr="007A5041" w:rsidRDefault="007A5041" w:rsidP="007A5041">
            <w:pPr>
              <w:rPr>
                <w:rFonts w:ascii="Times New Roman" w:hAnsi="Times New Roman" w:cs="Times New Roman"/>
                <w:b/>
                <w:sz w:val="28"/>
                <w:szCs w:val="28"/>
              </w:rPr>
            </w:pPr>
          </w:p>
        </w:tc>
        <w:tc>
          <w:tcPr>
            <w:tcW w:w="1181" w:type="dxa"/>
            <w:gridSpan w:val="6"/>
            <w:tcBorders>
              <w:top w:val="single" w:sz="4" w:space="0" w:color="auto"/>
              <w:left w:val="single" w:sz="4" w:space="0" w:color="auto"/>
              <w:bottom w:val="single" w:sz="4" w:space="0" w:color="auto"/>
              <w:right w:val="single" w:sz="4" w:space="0" w:color="auto"/>
            </w:tcBorders>
            <w:hideMark/>
          </w:tcPr>
          <w:p w:rsidR="007A5041" w:rsidRPr="007A5041" w:rsidRDefault="007A5041" w:rsidP="007A5041">
            <w:pPr>
              <w:rPr>
                <w:rFonts w:ascii="Times New Roman" w:hAnsi="Times New Roman" w:cs="Times New Roman"/>
                <w:sz w:val="24"/>
                <w:szCs w:val="24"/>
              </w:rPr>
            </w:pPr>
            <w:r w:rsidRPr="007A5041">
              <w:rPr>
                <w:rFonts w:ascii="Times New Roman" w:hAnsi="Times New Roman" w:cs="Times New Roman"/>
                <w:sz w:val="24"/>
                <w:szCs w:val="24"/>
              </w:rPr>
              <w:t>шт</w:t>
            </w:r>
          </w:p>
        </w:tc>
        <w:tc>
          <w:tcPr>
            <w:tcW w:w="850" w:type="dxa"/>
            <w:gridSpan w:val="4"/>
            <w:tcBorders>
              <w:top w:val="single" w:sz="4" w:space="0" w:color="auto"/>
              <w:left w:val="single" w:sz="4" w:space="0" w:color="auto"/>
              <w:bottom w:val="single" w:sz="4" w:space="0" w:color="auto"/>
              <w:right w:val="single" w:sz="4" w:space="0" w:color="auto"/>
            </w:tcBorders>
            <w:hideMark/>
          </w:tcPr>
          <w:p w:rsidR="007A5041" w:rsidRPr="007A5041" w:rsidRDefault="00E83588" w:rsidP="007A5041">
            <w:pPr>
              <w:rPr>
                <w:rFonts w:ascii="Times New Roman" w:hAnsi="Times New Roman" w:cs="Times New Roman"/>
                <w:sz w:val="24"/>
                <w:szCs w:val="24"/>
              </w:rPr>
            </w:pPr>
            <w:r>
              <w:rPr>
                <w:rFonts w:ascii="Times New Roman" w:hAnsi="Times New Roman" w:cs="Times New Roman"/>
                <w:sz w:val="24"/>
                <w:szCs w:val="24"/>
              </w:rPr>
              <w:t>18</w:t>
            </w:r>
            <w:r w:rsidR="003473C3">
              <w:rPr>
                <w:rFonts w:ascii="Times New Roman" w:hAnsi="Times New Roman" w:cs="Times New Roman"/>
                <w:sz w:val="24"/>
                <w:szCs w:val="24"/>
              </w:rPr>
              <w:t>0</w:t>
            </w:r>
          </w:p>
        </w:tc>
        <w:tc>
          <w:tcPr>
            <w:tcW w:w="993" w:type="dxa"/>
            <w:gridSpan w:val="5"/>
            <w:tcBorders>
              <w:top w:val="single" w:sz="4" w:space="0" w:color="auto"/>
              <w:left w:val="single" w:sz="4" w:space="0" w:color="auto"/>
              <w:bottom w:val="single" w:sz="4" w:space="0" w:color="auto"/>
              <w:right w:val="single" w:sz="4" w:space="0" w:color="auto"/>
            </w:tcBorders>
            <w:hideMark/>
          </w:tcPr>
          <w:p w:rsidR="007A5041" w:rsidRPr="007A5041" w:rsidRDefault="002415D7" w:rsidP="007A5041">
            <w:pPr>
              <w:rPr>
                <w:rFonts w:ascii="Times New Roman" w:hAnsi="Times New Roman" w:cs="Times New Roman"/>
                <w:sz w:val="24"/>
                <w:szCs w:val="24"/>
              </w:rPr>
            </w:pPr>
            <w:r>
              <w:rPr>
                <w:rFonts w:ascii="Times New Roman" w:hAnsi="Times New Roman" w:cs="Times New Roman"/>
                <w:sz w:val="24"/>
                <w:szCs w:val="24"/>
              </w:rPr>
              <w:t>547</w:t>
            </w:r>
          </w:p>
        </w:tc>
        <w:tc>
          <w:tcPr>
            <w:tcW w:w="1417" w:type="dxa"/>
            <w:gridSpan w:val="5"/>
            <w:tcBorders>
              <w:top w:val="single" w:sz="4" w:space="0" w:color="auto"/>
              <w:left w:val="single" w:sz="4" w:space="0" w:color="auto"/>
              <w:bottom w:val="single" w:sz="4" w:space="0" w:color="auto"/>
              <w:right w:val="single" w:sz="4" w:space="0" w:color="auto"/>
            </w:tcBorders>
            <w:hideMark/>
          </w:tcPr>
          <w:p w:rsidR="007A5041" w:rsidRPr="007A5041" w:rsidRDefault="002415D7" w:rsidP="007A5041">
            <w:pPr>
              <w:rPr>
                <w:rFonts w:ascii="Times New Roman" w:hAnsi="Times New Roman" w:cs="Times New Roman"/>
                <w:sz w:val="24"/>
                <w:szCs w:val="24"/>
              </w:rPr>
            </w:pPr>
            <w:r>
              <w:rPr>
                <w:rFonts w:ascii="Times New Roman" w:hAnsi="Times New Roman" w:cs="Times New Roman"/>
                <w:sz w:val="24"/>
                <w:szCs w:val="24"/>
              </w:rPr>
              <w:t>98460</w:t>
            </w:r>
          </w:p>
        </w:tc>
      </w:tr>
      <w:tr w:rsidR="007A5041" w:rsidRPr="007A5041" w:rsidTr="00AB5660">
        <w:trPr>
          <w:gridAfter w:val="2"/>
          <w:wAfter w:w="49" w:type="dxa"/>
        </w:trPr>
        <w:tc>
          <w:tcPr>
            <w:tcW w:w="706" w:type="dxa"/>
            <w:gridSpan w:val="2"/>
            <w:tcBorders>
              <w:top w:val="single" w:sz="4" w:space="0" w:color="auto"/>
              <w:left w:val="single" w:sz="4" w:space="0" w:color="auto"/>
              <w:bottom w:val="single" w:sz="4" w:space="0" w:color="auto"/>
              <w:right w:val="single" w:sz="4" w:space="0" w:color="auto"/>
            </w:tcBorders>
            <w:hideMark/>
          </w:tcPr>
          <w:p w:rsidR="007A5041" w:rsidRPr="00F07C9D" w:rsidRDefault="00D1284F" w:rsidP="007A5041">
            <w:pPr>
              <w:rPr>
                <w:rFonts w:ascii="Times New Roman" w:hAnsi="Times New Roman" w:cs="Times New Roman"/>
                <w:sz w:val="24"/>
                <w:szCs w:val="24"/>
              </w:rPr>
            </w:pPr>
            <w:r w:rsidRPr="00F07C9D">
              <w:rPr>
                <w:rFonts w:ascii="Times New Roman" w:hAnsi="Times New Roman" w:cs="Times New Roman"/>
                <w:sz w:val="24"/>
                <w:szCs w:val="24"/>
              </w:rPr>
              <w:t xml:space="preserve">Лот </w:t>
            </w:r>
            <w:r w:rsidR="00DB6FB4" w:rsidRPr="00F07C9D">
              <w:rPr>
                <w:rFonts w:ascii="Times New Roman" w:hAnsi="Times New Roman" w:cs="Times New Roman"/>
                <w:sz w:val="24"/>
                <w:szCs w:val="24"/>
              </w:rPr>
              <w:t>22</w:t>
            </w:r>
          </w:p>
        </w:tc>
        <w:tc>
          <w:tcPr>
            <w:tcW w:w="6237" w:type="dxa"/>
            <w:tcBorders>
              <w:top w:val="single" w:sz="4" w:space="0" w:color="auto"/>
              <w:left w:val="single" w:sz="4" w:space="0" w:color="auto"/>
              <w:bottom w:val="single" w:sz="4" w:space="0" w:color="auto"/>
              <w:right w:val="single" w:sz="4" w:space="0" w:color="auto"/>
            </w:tcBorders>
          </w:tcPr>
          <w:p w:rsidR="007A5041" w:rsidRPr="007A5041" w:rsidRDefault="007A5041" w:rsidP="007A5041">
            <w:pPr>
              <w:rPr>
                <w:rFonts w:ascii="Times New Roman" w:hAnsi="Times New Roman" w:cs="Times New Roman"/>
                <w:color w:val="000000"/>
              </w:rPr>
            </w:pPr>
            <w:r w:rsidRPr="007A5041">
              <w:rPr>
                <w:rFonts w:ascii="Times New Roman" w:hAnsi="Times New Roman" w:cs="Times New Roman"/>
                <w:color w:val="000000"/>
              </w:rPr>
              <w:t>Халат из нетканого материала плотность ткани 80 гр. Размер от 54-58 размера. С трикотажными манжетами на руковах и воротнике, с завязками на талии 200 см. Халат предназначен для защиты одежды и улучшения санитарного состояния на предприятиях. Упаковка по 10 штук, в транспортной коробке 10 упаковок.</w:t>
            </w:r>
          </w:p>
          <w:p w:rsidR="007A5041" w:rsidRPr="007A5041" w:rsidRDefault="007A5041" w:rsidP="007A5041">
            <w:pPr>
              <w:rPr>
                <w:rFonts w:ascii="Times New Roman" w:hAnsi="Times New Roman" w:cs="Times New Roman"/>
                <w:b/>
                <w:sz w:val="28"/>
                <w:szCs w:val="28"/>
              </w:rPr>
            </w:pPr>
          </w:p>
        </w:tc>
        <w:tc>
          <w:tcPr>
            <w:tcW w:w="3543" w:type="dxa"/>
            <w:gridSpan w:val="2"/>
            <w:tcBorders>
              <w:top w:val="single" w:sz="4" w:space="0" w:color="auto"/>
              <w:left w:val="single" w:sz="4" w:space="0" w:color="auto"/>
              <w:bottom w:val="single" w:sz="4" w:space="0" w:color="auto"/>
              <w:right w:val="single" w:sz="4" w:space="0" w:color="auto"/>
            </w:tcBorders>
          </w:tcPr>
          <w:p w:rsidR="007A5041" w:rsidRPr="007A5041" w:rsidRDefault="007A5041" w:rsidP="007A5041">
            <w:pPr>
              <w:rPr>
                <w:rFonts w:ascii="Times New Roman" w:hAnsi="Times New Roman" w:cs="Times New Roman"/>
                <w:sz w:val="24"/>
                <w:szCs w:val="24"/>
              </w:rPr>
            </w:pPr>
            <w:r w:rsidRPr="007A5041">
              <w:rPr>
                <w:rFonts w:ascii="Times New Roman" w:hAnsi="Times New Roman" w:cs="Times New Roman"/>
                <w:sz w:val="24"/>
                <w:szCs w:val="24"/>
              </w:rPr>
              <w:t>Халат</w:t>
            </w:r>
          </w:p>
          <w:p w:rsidR="007A5041" w:rsidRPr="007A5041" w:rsidRDefault="007A5041" w:rsidP="007A5041">
            <w:pPr>
              <w:rPr>
                <w:rFonts w:ascii="Times New Roman" w:hAnsi="Times New Roman" w:cs="Times New Roman"/>
                <w:b/>
                <w:sz w:val="28"/>
                <w:szCs w:val="28"/>
              </w:rPr>
            </w:pPr>
          </w:p>
          <w:p w:rsidR="007A5041" w:rsidRPr="007A5041" w:rsidRDefault="007A5041" w:rsidP="007A5041">
            <w:pPr>
              <w:rPr>
                <w:rFonts w:ascii="Times New Roman" w:hAnsi="Times New Roman" w:cs="Times New Roman"/>
                <w:b/>
                <w:sz w:val="28"/>
                <w:szCs w:val="28"/>
              </w:rPr>
            </w:pPr>
          </w:p>
          <w:p w:rsidR="007A5041" w:rsidRPr="007A5041" w:rsidRDefault="007A5041" w:rsidP="007A5041">
            <w:pPr>
              <w:rPr>
                <w:rFonts w:ascii="Times New Roman" w:hAnsi="Times New Roman" w:cs="Times New Roman"/>
                <w:b/>
                <w:sz w:val="28"/>
                <w:szCs w:val="28"/>
              </w:rPr>
            </w:pPr>
          </w:p>
          <w:p w:rsidR="007A5041" w:rsidRPr="007A5041" w:rsidRDefault="007A5041" w:rsidP="007A5041">
            <w:pPr>
              <w:rPr>
                <w:rFonts w:ascii="Times New Roman" w:hAnsi="Times New Roman" w:cs="Times New Roman"/>
                <w:b/>
                <w:sz w:val="28"/>
                <w:szCs w:val="28"/>
              </w:rPr>
            </w:pPr>
          </w:p>
        </w:tc>
        <w:tc>
          <w:tcPr>
            <w:tcW w:w="1181" w:type="dxa"/>
            <w:gridSpan w:val="6"/>
            <w:tcBorders>
              <w:top w:val="single" w:sz="4" w:space="0" w:color="auto"/>
              <w:left w:val="single" w:sz="4" w:space="0" w:color="auto"/>
              <w:bottom w:val="single" w:sz="4" w:space="0" w:color="auto"/>
              <w:right w:val="single" w:sz="4" w:space="0" w:color="auto"/>
            </w:tcBorders>
            <w:hideMark/>
          </w:tcPr>
          <w:p w:rsidR="007A5041" w:rsidRPr="007A5041" w:rsidRDefault="007A5041" w:rsidP="007A5041">
            <w:pPr>
              <w:rPr>
                <w:rFonts w:ascii="Times New Roman" w:hAnsi="Times New Roman" w:cs="Times New Roman"/>
                <w:sz w:val="24"/>
                <w:szCs w:val="24"/>
              </w:rPr>
            </w:pPr>
            <w:r w:rsidRPr="007A5041">
              <w:rPr>
                <w:rFonts w:ascii="Times New Roman" w:hAnsi="Times New Roman" w:cs="Times New Roman"/>
                <w:sz w:val="24"/>
                <w:szCs w:val="24"/>
              </w:rPr>
              <w:t>шт</w:t>
            </w:r>
          </w:p>
        </w:tc>
        <w:tc>
          <w:tcPr>
            <w:tcW w:w="850" w:type="dxa"/>
            <w:gridSpan w:val="4"/>
            <w:tcBorders>
              <w:top w:val="single" w:sz="4" w:space="0" w:color="auto"/>
              <w:left w:val="single" w:sz="4" w:space="0" w:color="auto"/>
              <w:bottom w:val="single" w:sz="4" w:space="0" w:color="auto"/>
              <w:right w:val="single" w:sz="4" w:space="0" w:color="auto"/>
            </w:tcBorders>
            <w:hideMark/>
          </w:tcPr>
          <w:p w:rsidR="007A5041" w:rsidRPr="007A5041" w:rsidRDefault="00E83588" w:rsidP="007A5041">
            <w:pPr>
              <w:rPr>
                <w:rFonts w:ascii="Times New Roman" w:hAnsi="Times New Roman" w:cs="Times New Roman"/>
                <w:sz w:val="24"/>
                <w:szCs w:val="24"/>
              </w:rPr>
            </w:pPr>
            <w:r>
              <w:rPr>
                <w:rFonts w:ascii="Times New Roman" w:hAnsi="Times New Roman" w:cs="Times New Roman"/>
                <w:sz w:val="24"/>
                <w:szCs w:val="24"/>
              </w:rPr>
              <w:t>5</w:t>
            </w:r>
            <w:r w:rsidR="003473C3">
              <w:rPr>
                <w:rFonts w:ascii="Times New Roman" w:hAnsi="Times New Roman" w:cs="Times New Roman"/>
                <w:sz w:val="24"/>
                <w:szCs w:val="24"/>
              </w:rPr>
              <w:t>00</w:t>
            </w:r>
          </w:p>
        </w:tc>
        <w:tc>
          <w:tcPr>
            <w:tcW w:w="993" w:type="dxa"/>
            <w:gridSpan w:val="5"/>
            <w:tcBorders>
              <w:top w:val="single" w:sz="4" w:space="0" w:color="auto"/>
              <w:left w:val="single" w:sz="4" w:space="0" w:color="auto"/>
              <w:bottom w:val="single" w:sz="4" w:space="0" w:color="auto"/>
              <w:right w:val="single" w:sz="4" w:space="0" w:color="auto"/>
            </w:tcBorders>
            <w:hideMark/>
          </w:tcPr>
          <w:p w:rsidR="007A5041" w:rsidRPr="007A5041" w:rsidRDefault="00C03560" w:rsidP="007A5041">
            <w:pPr>
              <w:rPr>
                <w:rFonts w:ascii="Times New Roman" w:hAnsi="Times New Roman" w:cs="Times New Roman"/>
                <w:sz w:val="24"/>
                <w:szCs w:val="24"/>
              </w:rPr>
            </w:pPr>
            <w:r>
              <w:rPr>
                <w:rFonts w:ascii="Times New Roman" w:hAnsi="Times New Roman" w:cs="Times New Roman"/>
                <w:sz w:val="24"/>
                <w:szCs w:val="24"/>
              </w:rPr>
              <w:t>623</w:t>
            </w:r>
          </w:p>
        </w:tc>
        <w:tc>
          <w:tcPr>
            <w:tcW w:w="1417" w:type="dxa"/>
            <w:gridSpan w:val="5"/>
            <w:tcBorders>
              <w:top w:val="single" w:sz="4" w:space="0" w:color="auto"/>
              <w:left w:val="single" w:sz="4" w:space="0" w:color="auto"/>
              <w:bottom w:val="single" w:sz="4" w:space="0" w:color="auto"/>
              <w:right w:val="single" w:sz="4" w:space="0" w:color="auto"/>
            </w:tcBorders>
            <w:hideMark/>
          </w:tcPr>
          <w:p w:rsidR="007A5041" w:rsidRPr="007A5041" w:rsidRDefault="00E83588" w:rsidP="007A5041">
            <w:pPr>
              <w:rPr>
                <w:rFonts w:ascii="Times New Roman" w:hAnsi="Times New Roman" w:cs="Times New Roman"/>
                <w:sz w:val="24"/>
                <w:szCs w:val="24"/>
              </w:rPr>
            </w:pPr>
            <w:r>
              <w:rPr>
                <w:rFonts w:ascii="Times New Roman" w:hAnsi="Times New Roman" w:cs="Times New Roman"/>
                <w:sz w:val="24"/>
                <w:szCs w:val="24"/>
              </w:rPr>
              <w:t>3115</w:t>
            </w:r>
            <w:r w:rsidR="003473C3">
              <w:rPr>
                <w:rFonts w:ascii="Times New Roman" w:hAnsi="Times New Roman" w:cs="Times New Roman"/>
                <w:sz w:val="24"/>
                <w:szCs w:val="24"/>
              </w:rPr>
              <w:t>00</w:t>
            </w:r>
          </w:p>
        </w:tc>
      </w:tr>
      <w:tr w:rsidR="007A5041" w:rsidRPr="007A5041" w:rsidTr="00AB5660">
        <w:trPr>
          <w:gridAfter w:val="3"/>
          <w:wAfter w:w="96" w:type="dxa"/>
        </w:trPr>
        <w:tc>
          <w:tcPr>
            <w:tcW w:w="706" w:type="dxa"/>
            <w:gridSpan w:val="2"/>
            <w:tcBorders>
              <w:top w:val="single" w:sz="4" w:space="0" w:color="auto"/>
              <w:left w:val="single" w:sz="4" w:space="0" w:color="auto"/>
              <w:bottom w:val="single" w:sz="4" w:space="0" w:color="auto"/>
              <w:right w:val="single" w:sz="4" w:space="0" w:color="auto"/>
            </w:tcBorders>
            <w:hideMark/>
          </w:tcPr>
          <w:p w:rsidR="007A5041" w:rsidRPr="00F07C9D" w:rsidRDefault="00D1284F" w:rsidP="007A5041">
            <w:pPr>
              <w:rPr>
                <w:rFonts w:ascii="Times New Roman" w:hAnsi="Times New Roman" w:cs="Times New Roman"/>
                <w:sz w:val="24"/>
                <w:szCs w:val="24"/>
              </w:rPr>
            </w:pPr>
            <w:r w:rsidRPr="00F07C9D">
              <w:rPr>
                <w:rFonts w:ascii="Times New Roman" w:hAnsi="Times New Roman" w:cs="Times New Roman"/>
                <w:sz w:val="24"/>
                <w:szCs w:val="24"/>
              </w:rPr>
              <w:t xml:space="preserve">Лот </w:t>
            </w:r>
            <w:r w:rsidR="002415D7">
              <w:rPr>
                <w:rFonts w:ascii="Times New Roman" w:hAnsi="Times New Roman" w:cs="Times New Roman"/>
                <w:sz w:val="24"/>
                <w:szCs w:val="24"/>
              </w:rPr>
              <w:t>28</w:t>
            </w:r>
          </w:p>
        </w:tc>
        <w:tc>
          <w:tcPr>
            <w:tcW w:w="6237" w:type="dxa"/>
            <w:tcBorders>
              <w:top w:val="single" w:sz="4" w:space="0" w:color="auto"/>
              <w:left w:val="single" w:sz="4" w:space="0" w:color="auto"/>
              <w:bottom w:val="single" w:sz="4" w:space="0" w:color="auto"/>
              <w:right w:val="single" w:sz="4" w:space="0" w:color="auto"/>
            </w:tcBorders>
            <w:hideMark/>
          </w:tcPr>
          <w:p w:rsidR="007A5041" w:rsidRPr="007A5041" w:rsidRDefault="007A5041" w:rsidP="007A5041">
            <w:pPr>
              <w:rPr>
                <w:rFonts w:ascii="Times New Roman" w:hAnsi="Times New Roman" w:cs="Times New Roman"/>
                <w:sz w:val="24"/>
                <w:szCs w:val="24"/>
              </w:rPr>
            </w:pPr>
            <w:r w:rsidRPr="007A5041">
              <w:rPr>
                <w:rFonts w:ascii="Times New Roman" w:hAnsi="Times New Roman" w:cs="Times New Roman"/>
                <w:sz w:val="24"/>
                <w:szCs w:val="24"/>
              </w:rPr>
              <w:t xml:space="preserve">Мульти-игла для забора образцов с катетером с Люйер адаптером размер 23 </w:t>
            </w:r>
            <w:r w:rsidRPr="007A5041">
              <w:rPr>
                <w:rFonts w:ascii="Times New Roman" w:hAnsi="Times New Roman" w:cs="Times New Roman"/>
                <w:sz w:val="24"/>
                <w:szCs w:val="24"/>
                <w:lang w:val="en-US"/>
              </w:rPr>
              <w:t>G</w:t>
            </w:r>
            <w:r w:rsidRPr="007A5041">
              <w:rPr>
                <w:rFonts w:ascii="Times New Roman" w:hAnsi="Times New Roman" w:cs="Times New Roman"/>
                <w:sz w:val="24"/>
                <w:szCs w:val="24"/>
              </w:rPr>
              <w:t xml:space="preserve"> одноразовая</w:t>
            </w:r>
          </w:p>
        </w:tc>
        <w:tc>
          <w:tcPr>
            <w:tcW w:w="3543" w:type="dxa"/>
            <w:gridSpan w:val="2"/>
            <w:tcBorders>
              <w:top w:val="single" w:sz="4" w:space="0" w:color="auto"/>
              <w:left w:val="single" w:sz="4" w:space="0" w:color="auto"/>
              <w:bottom w:val="single" w:sz="4" w:space="0" w:color="auto"/>
              <w:right w:val="single" w:sz="4" w:space="0" w:color="auto"/>
            </w:tcBorders>
          </w:tcPr>
          <w:p w:rsidR="007A5041" w:rsidRPr="007A5041" w:rsidRDefault="007A5041" w:rsidP="007A5041">
            <w:pPr>
              <w:rPr>
                <w:rFonts w:ascii="Times New Roman" w:hAnsi="Times New Roman" w:cs="Times New Roman"/>
                <w:sz w:val="24"/>
                <w:szCs w:val="24"/>
              </w:rPr>
            </w:pPr>
            <w:r w:rsidRPr="007A5041">
              <w:rPr>
                <w:rFonts w:ascii="Times New Roman" w:hAnsi="Times New Roman" w:cs="Times New Roman"/>
                <w:sz w:val="24"/>
                <w:szCs w:val="24"/>
              </w:rPr>
              <w:t>Система бабочка</w:t>
            </w:r>
          </w:p>
        </w:tc>
        <w:tc>
          <w:tcPr>
            <w:tcW w:w="1134" w:type="dxa"/>
            <w:gridSpan w:val="4"/>
            <w:tcBorders>
              <w:top w:val="single" w:sz="4" w:space="0" w:color="auto"/>
              <w:left w:val="single" w:sz="4" w:space="0" w:color="auto"/>
              <w:bottom w:val="single" w:sz="4" w:space="0" w:color="auto"/>
              <w:right w:val="single" w:sz="4" w:space="0" w:color="auto"/>
            </w:tcBorders>
            <w:hideMark/>
          </w:tcPr>
          <w:p w:rsidR="007A5041" w:rsidRPr="007A5041" w:rsidRDefault="007A5041" w:rsidP="007A5041">
            <w:pPr>
              <w:rPr>
                <w:rFonts w:ascii="Times New Roman" w:hAnsi="Times New Roman" w:cs="Times New Roman"/>
                <w:sz w:val="24"/>
                <w:szCs w:val="24"/>
              </w:rPr>
            </w:pPr>
            <w:r w:rsidRPr="007A5041">
              <w:rPr>
                <w:rFonts w:ascii="Times New Roman" w:hAnsi="Times New Roman" w:cs="Times New Roman"/>
                <w:sz w:val="24"/>
                <w:szCs w:val="24"/>
              </w:rPr>
              <w:t>шт</w:t>
            </w:r>
          </w:p>
        </w:tc>
        <w:tc>
          <w:tcPr>
            <w:tcW w:w="850" w:type="dxa"/>
            <w:gridSpan w:val="5"/>
            <w:tcBorders>
              <w:top w:val="single" w:sz="4" w:space="0" w:color="auto"/>
              <w:left w:val="single" w:sz="4" w:space="0" w:color="auto"/>
              <w:bottom w:val="single" w:sz="4" w:space="0" w:color="auto"/>
              <w:right w:val="single" w:sz="4" w:space="0" w:color="auto"/>
            </w:tcBorders>
            <w:hideMark/>
          </w:tcPr>
          <w:p w:rsidR="007A5041" w:rsidRPr="007A5041" w:rsidRDefault="00E83588" w:rsidP="007A5041">
            <w:pPr>
              <w:rPr>
                <w:rFonts w:ascii="Times New Roman" w:hAnsi="Times New Roman" w:cs="Times New Roman"/>
                <w:sz w:val="24"/>
                <w:szCs w:val="24"/>
              </w:rPr>
            </w:pPr>
            <w:r>
              <w:rPr>
                <w:rFonts w:ascii="Times New Roman" w:hAnsi="Times New Roman" w:cs="Times New Roman"/>
                <w:sz w:val="24"/>
                <w:szCs w:val="24"/>
              </w:rPr>
              <w:t>5</w:t>
            </w:r>
            <w:r w:rsidR="007A5041" w:rsidRPr="007A5041">
              <w:rPr>
                <w:rFonts w:ascii="Times New Roman" w:hAnsi="Times New Roman" w:cs="Times New Roman"/>
                <w:sz w:val="24"/>
                <w:szCs w:val="24"/>
              </w:rPr>
              <w:t>00</w:t>
            </w:r>
          </w:p>
        </w:tc>
        <w:tc>
          <w:tcPr>
            <w:tcW w:w="993" w:type="dxa"/>
            <w:gridSpan w:val="5"/>
            <w:tcBorders>
              <w:top w:val="single" w:sz="4" w:space="0" w:color="auto"/>
              <w:left w:val="single" w:sz="4" w:space="0" w:color="auto"/>
              <w:bottom w:val="single" w:sz="4" w:space="0" w:color="auto"/>
              <w:right w:val="single" w:sz="4" w:space="0" w:color="auto"/>
            </w:tcBorders>
            <w:hideMark/>
          </w:tcPr>
          <w:p w:rsidR="007A5041" w:rsidRPr="007A5041" w:rsidRDefault="00C03560" w:rsidP="007A5041">
            <w:pPr>
              <w:rPr>
                <w:rFonts w:ascii="Times New Roman" w:hAnsi="Times New Roman" w:cs="Times New Roman"/>
                <w:sz w:val="24"/>
                <w:szCs w:val="24"/>
              </w:rPr>
            </w:pPr>
            <w:r>
              <w:rPr>
                <w:rFonts w:ascii="Times New Roman" w:hAnsi="Times New Roman" w:cs="Times New Roman"/>
                <w:sz w:val="24"/>
                <w:szCs w:val="24"/>
              </w:rPr>
              <w:t>57</w:t>
            </w:r>
          </w:p>
        </w:tc>
        <w:tc>
          <w:tcPr>
            <w:tcW w:w="1417" w:type="dxa"/>
            <w:gridSpan w:val="5"/>
            <w:tcBorders>
              <w:top w:val="single" w:sz="4" w:space="0" w:color="auto"/>
              <w:left w:val="single" w:sz="4" w:space="0" w:color="auto"/>
              <w:bottom w:val="single" w:sz="4" w:space="0" w:color="auto"/>
              <w:right w:val="single" w:sz="4" w:space="0" w:color="auto"/>
            </w:tcBorders>
            <w:hideMark/>
          </w:tcPr>
          <w:p w:rsidR="007A5041" w:rsidRPr="007A5041" w:rsidRDefault="00E83588" w:rsidP="007A5041">
            <w:pPr>
              <w:rPr>
                <w:rFonts w:ascii="Times New Roman" w:hAnsi="Times New Roman" w:cs="Times New Roman"/>
                <w:sz w:val="24"/>
                <w:szCs w:val="24"/>
              </w:rPr>
            </w:pPr>
            <w:r>
              <w:rPr>
                <w:rFonts w:ascii="Times New Roman" w:hAnsi="Times New Roman" w:cs="Times New Roman"/>
                <w:sz w:val="24"/>
                <w:szCs w:val="24"/>
              </w:rPr>
              <w:t>28500</w:t>
            </w:r>
          </w:p>
        </w:tc>
      </w:tr>
      <w:tr w:rsidR="007A5041" w:rsidRPr="007A5041" w:rsidTr="00AB5660">
        <w:trPr>
          <w:gridAfter w:val="3"/>
          <w:wAfter w:w="96" w:type="dxa"/>
          <w:trHeight w:val="557"/>
        </w:trPr>
        <w:tc>
          <w:tcPr>
            <w:tcW w:w="706" w:type="dxa"/>
            <w:gridSpan w:val="2"/>
            <w:tcBorders>
              <w:top w:val="single" w:sz="4" w:space="0" w:color="auto"/>
              <w:left w:val="single" w:sz="4" w:space="0" w:color="auto"/>
              <w:bottom w:val="single" w:sz="4" w:space="0" w:color="auto"/>
              <w:right w:val="single" w:sz="4" w:space="0" w:color="auto"/>
            </w:tcBorders>
            <w:hideMark/>
          </w:tcPr>
          <w:p w:rsidR="007A5041" w:rsidRPr="00F07C9D" w:rsidRDefault="00D1284F" w:rsidP="007A5041">
            <w:pPr>
              <w:rPr>
                <w:rFonts w:ascii="Times New Roman" w:hAnsi="Times New Roman" w:cs="Times New Roman"/>
                <w:sz w:val="24"/>
                <w:szCs w:val="24"/>
              </w:rPr>
            </w:pPr>
            <w:r w:rsidRPr="00F07C9D">
              <w:rPr>
                <w:rFonts w:ascii="Times New Roman" w:hAnsi="Times New Roman" w:cs="Times New Roman"/>
                <w:sz w:val="24"/>
                <w:szCs w:val="24"/>
              </w:rPr>
              <w:t xml:space="preserve">Лот </w:t>
            </w:r>
            <w:r w:rsidR="002415D7">
              <w:rPr>
                <w:rFonts w:ascii="Times New Roman" w:hAnsi="Times New Roman" w:cs="Times New Roman"/>
                <w:sz w:val="24"/>
                <w:szCs w:val="24"/>
              </w:rPr>
              <w:t>29</w:t>
            </w:r>
          </w:p>
        </w:tc>
        <w:tc>
          <w:tcPr>
            <w:tcW w:w="6237" w:type="dxa"/>
            <w:tcBorders>
              <w:top w:val="single" w:sz="4" w:space="0" w:color="auto"/>
              <w:left w:val="single" w:sz="4" w:space="0" w:color="auto"/>
              <w:bottom w:val="single" w:sz="4" w:space="0" w:color="auto"/>
              <w:right w:val="single" w:sz="4" w:space="0" w:color="auto"/>
            </w:tcBorders>
            <w:hideMark/>
          </w:tcPr>
          <w:p w:rsidR="007A5041" w:rsidRPr="007A5041" w:rsidRDefault="007A5041" w:rsidP="007A5041">
            <w:pPr>
              <w:rPr>
                <w:rFonts w:ascii="Times New Roman" w:hAnsi="Times New Roman" w:cs="Times New Roman"/>
                <w:b/>
                <w:sz w:val="28"/>
                <w:szCs w:val="28"/>
              </w:rPr>
            </w:pPr>
            <w:r w:rsidRPr="007A5041">
              <w:rPr>
                <w:rFonts w:ascii="Times New Roman" w:hAnsi="Times New Roman" w:cs="Times New Roman"/>
              </w:rPr>
              <w:t xml:space="preserve">Индикаторы соответствуют классу 4 (многопеременные индикаторы) по классификации ГОСТ ISO 11140-1-2011. Индикатор представляет собой прямоугольной формы бумажную полоску с нанесенными на лицевой стороне двух цветных меток: индикаторная метка зеленого цвета и элемент сравнения темно-коричневого цвета, и маркировки, включающей обозначение метода стерилизации, параметры </w:t>
            </w:r>
            <w:r w:rsidRPr="007A5041">
              <w:rPr>
                <w:rFonts w:ascii="Times New Roman" w:hAnsi="Times New Roman" w:cs="Times New Roman"/>
              </w:rPr>
              <w:lastRenderedPageBreak/>
              <w:t>стерилизационной выдержки, логотип предприятия-изготовителя. Зеленый цвет индикаторной метки необратимо меняется в зависимости от достигнутых значений критических переменных в течении цикла паровой стерилизации. Коричневый элемент сравнения показывает конечный цвет индикаторной метки при соблюдении требуемых условий стерилизации. На обратной стороне индикатора нанесен закрытый двумя половинками защитной бумаги липкий слой, предназначенный для его фиксации при контроле и в документах архива. Индикатор не оставляет следов на предметах, с которым соприкасается до, в процессе и после стерилизации. Индикаторы поставляются в листах с перфорацией между индикаторами. 132/20</w:t>
            </w:r>
          </w:p>
        </w:tc>
        <w:tc>
          <w:tcPr>
            <w:tcW w:w="3543" w:type="dxa"/>
            <w:gridSpan w:val="2"/>
            <w:tcBorders>
              <w:top w:val="single" w:sz="4" w:space="0" w:color="auto"/>
              <w:left w:val="single" w:sz="4" w:space="0" w:color="auto"/>
              <w:bottom w:val="single" w:sz="4" w:space="0" w:color="auto"/>
              <w:right w:val="single" w:sz="4" w:space="0" w:color="auto"/>
            </w:tcBorders>
          </w:tcPr>
          <w:p w:rsidR="007A5041" w:rsidRPr="007A5041" w:rsidRDefault="007A5041" w:rsidP="007A5041">
            <w:pPr>
              <w:rPr>
                <w:rFonts w:ascii="Times New Roman" w:hAnsi="Times New Roman" w:cs="Times New Roman"/>
                <w:sz w:val="24"/>
                <w:szCs w:val="24"/>
              </w:rPr>
            </w:pPr>
            <w:r w:rsidRPr="007A5041">
              <w:rPr>
                <w:rFonts w:ascii="Times New Roman" w:hAnsi="Times New Roman" w:cs="Times New Roman"/>
                <w:sz w:val="24"/>
                <w:szCs w:val="24"/>
              </w:rPr>
              <w:lastRenderedPageBreak/>
              <w:t>индикаторы</w:t>
            </w:r>
          </w:p>
        </w:tc>
        <w:tc>
          <w:tcPr>
            <w:tcW w:w="1134" w:type="dxa"/>
            <w:gridSpan w:val="4"/>
            <w:tcBorders>
              <w:top w:val="single" w:sz="4" w:space="0" w:color="auto"/>
              <w:left w:val="single" w:sz="4" w:space="0" w:color="auto"/>
              <w:bottom w:val="single" w:sz="4" w:space="0" w:color="auto"/>
              <w:right w:val="single" w:sz="4" w:space="0" w:color="auto"/>
            </w:tcBorders>
            <w:hideMark/>
          </w:tcPr>
          <w:p w:rsidR="007A5041" w:rsidRPr="007A5041" w:rsidRDefault="007A5041" w:rsidP="007A5041">
            <w:pPr>
              <w:rPr>
                <w:rFonts w:ascii="Times New Roman" w:hAnsi="Times New Roman" w:cs="Times New Roman"/>
                <w:sz w:val="24"/>
                <w:szCs w:val="24"/>
              </w:rPr>
            </w:pPr>
            <w:r w:rsidRPr="007A5041">
              <w:rPr>
                <w:rFonts w:ascii="Times New Roman" w:hAnsi="Times New Roman" w:cs="Times New Roman"/>
                <w:sz w:val="24"/>
                <w:szCs w:val="24"/>
              </w:rPr>
              <w:t>уп</w:t>
            </w:r>
          </w:p>
        </w:tc>
        <w:tc>
          <w:tcPr>
            <w:tcW w:w="850" w:type="dxa"/>
            <w:gridSpan w:val="5"/>
            <w:tcBorders>
              <w:top w:val="single" w:sz="4" w:space="0" w:color="auto"/>
              <w:left w:val="single" w:sz="4" w:space="0" w:color="auto"/>
              <w:bottom w:val="single" w:sz="4" w:space="0" w:color="auto"/>
              <w:right w:val="single" w:sz="4" w:space="0" w:color="auto"/>
            </w:tcBorders>
            <w:hideMark/>
          </w:tcPr>
          <w:p w:rsidR="007A5041" w:rsidRPr="007A5041" w:rsidRDefault="000E7CC2" w:rsidP="007A5041">
            <w:pPr>
              <w:rPr>
                <w:rFonts w:ascii="Times New Roman" w:hAnsi="Times New Roman" w:cs="Times New Roman"/>
                <w:sz w:val="24"/>
                <w:szCs w:val="24"/>
              </w:rPr>
            </w:pPr>
            <w:r>
              <w:rPr>
                <w:rFonts w:ascii="Times New Roman" w:hAnsi="Times New Roman" w:cs="Times New Roman"/>
                <w:sz w:val="24"/>
                <w:szCs w:val="24"/>
              </w:rPr>
              <w:t>2</w:t>
            </w:r>
          </w:p>
        </w:tc>
        <w:tc>
          <w:tcPr>
            <w:tcW w:w="993" w:type="dxa"/>
            <w:gridSpan w:val="5"/>
            <w:tcBorders>
              <w:top w:val="single" w:sz="4" w:space="0" w:color="auto"/>
              <w:left w:val="single" w:sz="4" w:space="0" w:color="auto"/>
              <w:bottom w:val="single" w:sz="4" w:space="0" w:color="auto"/>
              <w:right w:val="single" w:sz="4" w:space="0" w:color="auto"/>
            </w:tcBorders>
            <w:hideMark/>
          </w:tcPr>
          <w:p w:rsidR="007A5041" w:rsidRPr="007A5041" w:rsidRDefault="007A5041" w:rsidP="007A5041">
            <w:pPr>
              <w:rPr>
                <w:rFonts w:ascii="Times New Roman" w:hAnsi="Times New Roman" w:cs="Times New Roman"/>
                <w:sz w:val="24"/>
                <w:szCs w:val="24"/>
              </w:rPr>
            </w:pPr>
            <w:r w:rsidRPr="007A5041">
              <w:rPr>
                <w:rFonts w:ascii="Times New Roman" w:hAnsi="Times New Roman" w:cs="Times New Roman"/>
                <w:sz w:val="24"/>
                <w:szCs w:val="24"/>
              </w:rPr>
              <w:t>3000</w:t>
            </w:r>
          </w:p>
        </w:tc>
        <w:tc>
          <w:tcPr>
            <w:tcW w:w="1417" w:type="dxa"/>
            <w:gridSpan w:val="5"/>
            <w:tcBorders>
              <w:top w:val="single" w:sz="4" w:space="0" w:color="auto"/>
              <w:left w:val="single" w:sz="4" w:space="0" w:color="auto"/>
              <w:bottom w:val="single" w:sz="4" w:space="0" w:color="auto"/>
              <w:right w:val="single" w:sz="4" w:space="0" w:color="auto"/>
            </w:tcBorders>
            <w:hideMark/>
          </w:tcPr>
          <w:p w:rsidR="007A5041" w:rsidRPr="007A5041" w:rsidRDefault="000E7CC2" w:rsidP="007A5041">
            <w:pPr>
              <w:rPr>
                <w:rFonts w:ascii="Times New Roman" w:hAnsi="Times New Roman" w:cs="Times New Roman"/>
                <w:sz w:val="24"/>
                <w:szCs w:val="24"/>
              </w:rPr>
            </w:pPr>
            <w:r>
              <w:rPr>
                <w:rFonts w:ascii="Times New Roman" w:hAnsi="Times New Roman" w:cs="Times New Roman"/>
                <w:sz w:val="24"/>
                <w:szCs w:val="24"/>
              </w:rPr>
              <w:t>6</w:t>
            </w:r>
            <w:r w:rsidR="007A5041" w:rsidRPr="007A5041">
              <w:rPr>
                <w:rFonts w:ascii="Times New Roman" w:hAnsi="Times New Roman" w:cs="Times New Roman"/>
                <w:sz w:val="24"/>
                <w:szCs w:val="24"/>
              </w:rPr>
              <w:t>000</w:t>
            </w:r>
          </w:p>
        </w:tc>
      </w:tr>
      <w:tr w:rsidR="007A5041" w:rsidRPr="007A5041" w:rsidTr="00AB5660">
        <w:trPr>
          <w:gridAfter w:val="3"/>
          <w:wAfter w:w="96" w:type="dxa"/>
        </w:trPr>
        <w:tc>
          <w:tcPr>
            <w:tcW w:w="706" w:type="dxa"/>
            <w:gridSpan w:val="2"/>
            <w:tcBorders>
              <w:top w:val="single" w:sz="4" w:space="0" w:color="auto"/>
              <w:left w:val="single" w:sz="4" w:space="0" w:color="auto"/>
              <w:bottom w:val="single" w:sz="4" w:space="0" w:color="auto"/>
              <w:right w:val="single" w:sz="4" w:space="0" w:color="auto"/>
            </w:tcBorders>
            <w:hideMark/>
          </w:tcPr>
          <w:p w:rsidR="007A5041" w:rsidRPr="00F07C9D" w:rsidRDefault="00D1284F" w:rsidP="007A5041">
            <w:pPr>
              <w:rPr>
                <w:rFonts w:ascii="Times New Roman" w:hAnsi="Times New Roman" w:cs="Times New Roman"/>
                <w:sz w:val="24"/>
                <w:szCs w:val="24"/>
              </w:rPr>
            </w:pPr>
            <w:r w:rsidRPr="00F07C9D">
              <w:rPr>
                <w:rFonts w:ascii="Times New Roman" w:hAnsi="Times New Roman" w:cs="Times New Roman"/>
                <w:sz w:val="24"/>
                <w:szCs w:val="24"/>
              </w:rPr>
              <w:t xml:space="preserve">Лот </w:t>
            </w:r>
            <w:r w:rsidR="002415D7">
              <w:rPr>
                <w:rFonts w:ascii="Times New Roman" w:hAnsi="Times New Roman" w:cs="Times New Roman"/>
                <w:sz w:val="24"/>
                <w:szCs w:val="24"/>
              </w:rPr>
              <w:t>60</w:t>
            </w:r>
          </w:p>
        </w:tc>
        <w:tc>
          <w:tcPr>
            <w:tcW w:w="6237" w:type="dxa"/>
            <w:tcBorders>
              <w:top w:val="single" w:sz="4" w:space="0" w:color="auto"/>
              <w:left w:val="single" w:sz="4" w:space="0" w:color="auto"/>
              <w:bottom w:val="single" w:sz="4" w:space="0" w:color="auto"/>
              <w:right w:val="single" w:sz="4" w:space="0" w:color="auto"/>
            </w:tcBorders>
            <w:hideMark/>
          </w:tcPr>
          <w:p w:rsidR="007A5041" w:rsidRPr="007A5041" w:rsidRDefault="007A5041" w:rsidP="007A5041">
            <w:pPr>
              <w:shd w:val="clear" w:color="auto" w:fill="FFFFFF"/>
              <w:tabs>
                <w:tab w:val="left" w:pos="1291"/>
              </w:tabs>
              <w:spacing w:line="256" w:lineRule="auto"/>
              <w:rPr>
                <w:rFonts w:ascii="Times New Roman" w:hAnsi="Times New Roman" w:cs="Times New Roman"/>
                <w:sz w:val="24"/>
                <w:szCs w:val="24"/>
              </w:rPr>
            </w:pPr>
            <w:r w:rsidRPr="007A5041">
              <w:rPr>
                <w:rFonts w:ascii="Times New Roman" w:hAnsi="Times New Roman" w:cs="Times New Roman"/>
                <w:sz w:val="24"/>
                <w:szCs w:val="24"/>
              </w:rPr>
              <w:t xml:space="preserve">Дезинфицирующее средство должен представлять собой таблетки массой не более 2,7 г и гранулы белого цвета с легкими оттенками от светло-бежевого до светло-серого цвета со слабым запахом хлора, содержащие в качестве действующего вещества 99,9% натриевой соли дихлоризоциануровой кислоты. Содержание активного хлора в средстве не менее 58%. При растворении 1 таблетка в воде должен выделять 1,5 г активного хлора. </w:t>
            </w:r>
          </w:p>
          <w:p w:rsidR="007A5041" w:rsidRPr="007A5041" w:rsidRDefault="007A5041" w:rsidP="007A5041">
            <w:pPr>
              <w:shd w:val="clear" w:color="auto" w:fill="FFFFFF"/>
              <w:spacing w:line="256" w:lineRule="auto"/>
              <w:jc w:val="both"/>
              <w:rPr>
                <w:rFonts w:ascii="Times New Roman" w:hAnsi="Times New Roman" w:cs="Times New Roman"/>
                <w:sz w:val="24"/>
                <w:szCs w:val="24"/>
              </w:rPr>
            </w:pPr>
            <w:r w:rsidRPr="007A5041">
              <w:rPr>
                <w:rFonts w:ascii="Times New Roman" w:hAnsi="Times New Roman" w:cs="Times New Roman"/>
                <w:sz w:val="24"/>
                <w:szCs w:val="24"/>
              </w:rPr>
              <w:t>Срок годности средства (таблетки и гранулы) – 6 лет, срок годности рабочих растворов средства - 8 суток при соблюдении условий хранения.</w:t>
            </w:r>
          </w:p>
          <w:p w:rsidR="007A5041" w:rsidRPr="007A5041" w:rsidRDefault="007A5041" w:rsidP="007A5041">
            <w:pPr>
              <w:shd w:val="clear" w:color="auto" w:fill="FFFFFF"/>
              <w:spacing w:line="256" w:lineRule="auto"/>
              <w:jc w:val="both"/>
              <w:rPr>
                <w:rFonts w:ascii="Times New Roman" w:hAnsi="Times New Roman" w:cs="Times New Roman"/>
                <w:sz w:val="24"/>
                <w:szCs w:val="24"/>
              </w:rPr>
            </w:pPr>
            <w:r w:rsidRPr="007A5041">
              <w:rPr>
                <w:rFonts w:ascii="Times New Roman" w:hAnsi="Times New Roman" w:cs="Times New Roman"/>
                <w:sz w:val="24"/>
                <w:szCs w:val="24"/>
              </w:rPr>
              <w:t xml:space="preserve">Средство хорошо растворимо в воде. Водные растворы прозрачные, имеют запах хлора. Для сочетания процесса дезинфекции и мойки к растворам препарата возможно добавление моющих средств, разрешенных для применения в медицинских организациях (МО). Водные растворы не портят обрабатываемые поверхности из дерева, стекла, полимерных материалов, а также посуду, игрушки, изделия медицинского назначения и предметы ухода за больными из коррозионно-стойких металлов, </w:t>
            </w:r>
            <w:r w:rsidRPr="007A5041">
              <w:rPr>
                <w:rFonts w:ascii="Times New Roman" w:hAnsi="Times New Roman" w:cs="Times New Roman"/>
                <w:sz w:val="24"/>
                <w:szCs w:val="24"/>
              </w:rPr>
              <w:lastRenderedPageBreak/>
              <w:t>стекла, резин и пластмасс. Обладают отбеливающим действием, существенно не изменяют цвет тканей.</w:t>
            </w:r>
          </w:p>
          <w:p w:rsidR="007A5041" w:rsidRPr="007A5041" w:rsidRDefault="007A5041" w:rsidP="007A5041">
            <w:pPr>
              <w:rPr>
                <w:rFonts w:ascii="Times New Roman" w:hAnsi="Times New Roman" w:cs="Times New Roman"/>
                <w:b/>
                <w:sz w:val="24"/>
                <w:szCs w:val="24"/>
              </w:rPr>
            </w:pPr>
            <w:r w:rsidRPr="007A5041">
              <w:rPr>
                <w:rFonts w:ascii="Times New Roman" w:hAnsi="Times New Roman" w:cs="Times New Roman"/>
                <w:sz w:val="24"/>
                <w:szCs w:val="24"/>
              </w:rPr>
              <w:t>Средство должен обладать антимикробной активностью в отношении широкого спектра грамотрицательных и грамположительных бактерий, включая микобактерии (тестировано на М.</w:t>
            </w:r>
            <w:r w:rsidRPr="007A5041">
              <w:rPr>
                <w:rFonts w:ascii="Times New Roman" w:hAnsi="Times New Roman" w:cs="Times New Roman"/>
                <w:sz w:val="24"/>
                <w:szCs w:val="24"/>
                <w:lang w:val="en-US"/>
              </w:rPr>
              <w:t>terrae</w:t>
            </w:r>
            <w:r w:rsidRPr="007A5041">
              <w:rPr>
                <w:rFonts w:ascii="Times New Roman" w:hAnsi="Times New Roman" w:cs="Times New Roman"/>
                <w:sz w:val="24"/>
                <w:szCs w:val="24"/>
              </w:rPr>
              <w:t xml:space="preserve">, </w:t>
            </w:r>
            <w:r w:rsidRPr="007A5041">
              <w:rPr>
                <w:rFonts w:ascii="Times New Roman" w:hAnsi="Times New Roman" w:cs="Times New Roman"/>
                <w:sz w:val="24"/>
                <w:szCs w:val="24"/>
                <w:lang w:val="en-US"/>
              </w:rPr>
              <w:t>M</w:t>
            </w:r>
            <w:r w:rsidRPr="007A5041">
              <w:rPr>
                <w:rFonts w:ascii="Times New Roman" w:hAnsi="Times New Roman" w:cs="Times New Roman"/>
                <w:sz w:val="24"/>
                <w:szCs w:val="24"/>
              </w:rPr>
              <w:t>.</w:t>
            </w:r>
            <w:r w:rsidRPr="007A5041">
              <w:rPr>
                <w:rFonts w:ascii="Times New Roman" w:hAnsi="Times New Roman" w:cs="Times New Roman"/>
                <w:sz w:val="24"/>
                <w:szCs w:val="24"/>
                <w:lang w:val="en-US"/>
              </w:rPr>
              <w:t>tuberculosis</w:t>
            </w:r>
            <w:r w:rsidRPr="007A5041">
              <w:rPr>
                <w:rFonts w:ascii="Times New Roman" w:hAnsi="Times New Roman" w:cs="Times New Roman"/>
                <w:sz w:val="24"/>
                <w:szCs w:val="24"/>
              </w:rPr>
              <w:t xml:space="preserve">), возбудителей особо опасных инфекций (холеры, чумы, туляремии), внутрибольничных инфекций (включая ванкомицин-резистентный энтерококк, метициллин-резистентный стафилококк, синегнойная палочка и др.), легионеллеза; вирусов (включая аденовирусы, вирусы гриппа, парагриппа и др. возбудителей острых респираторных инфекций, энтеровирусы, ротавирусы, вирус полиомиелита, вирусы энтеральных, парентеральных гепатитов, герпеса, атипичной пневмонии, ВИЧ и др.); патогенных грибов рода Кандида и дерматофитов, плесневых грибов рода Аспергиллюс (тестировано на </w:t>
            </w:r>
            <w:r w:rsidRPr="007A5041">
              <w:rPr>
                <w:rFonts w:ascii="Times New Roman" w:hAnsi="Times New Roman" w:cs="Times New Roman"/>
                <w:i/>
                <w:sz w:val="24"/>
                <w:szCs w:val="24"/>
              </w:rPr>
              <w:t>Aspergillus niger</w:t>
            </w:r>
            <w:r w:rsidRPr="007A5041">
              <w:rPr>
                <w:rFonts w:ascii="Times New Roman" w:hAnsi="Times New Roman" w:cs="Times New Roman"/>
                <w:sz w:val="24"/>
                <w:szCs w:val="24"/>
              </w:rPr>
              <w:t>), Мукор, Пенициллиум и их спор; спор бактерий (возбудители сибирской язвы и анаэробных инфекций). Средство обладает дезинвазионной активностью при контаминации цистами и ооцистами простейших, яйцами, онкосферами и личинками гельминтов (включая острицы).</w:t>
            </w:r>
          </w:p>
        </w:tc>
        <w:tc>
          <w:tcPr>
            <w:tcW w:w="3543" w:type="dxa"/>
            <w:gridSpan w:val="2"/>
            <w:tcBorders>
              <w:top w:val="single" w:sz="4" w:space="0" w:color="auto"/>
              <w:left w:val="single" w:sz="4" w:space="0" w:color="auto"/>
              <w:bottom w:val="single" w:sz="4" w:space="0" w:color="auto"/>
              <w:right w:val="single" w:sz="4" w:space="0" w:color="auto"/>
            </w:tcBorders>
          </w:tcPr>
          <w:p w:rsidR="007A5041" w:rsidRPr="007A5041" w:rsidRDefault="007A5041" w:rsidP="007A5041">
            <w:pPr>
              <w:rPr>
                <w:rFonts w:ascii="Times New Roman" w:hAnsi="Times New Roman" w:cs="Times New Roman"/>
                <w:b/>
                <w:sz w:val="28"/>
                <w:szCs w:val="28"/>
              </w:rPr>
            </w:pPr>
          </w:p>
          <w:p w:rsidR="007A5041" w:rsidRPr="007A5041" w:rsidRDefault="007A5041" w:rsidP="007A5041">
            <w:pPr>
              <w:rPr>
                <w:rFonts w:ascii="Times New Roman" w:hAnsi="Times New Roman" w:cs="Times New Roman"/>
                <w:b/>
                <w:sz w:val="28"/>
                <w:szCs w:val="28"/>
              </w:rPr>
            </w:pPr>
          </w:p>
          <w:p w:rsidR="007A5041" w:rsidRPr="007A5041" w:rsidRDefault="007A5041" w:rsidP="007A5041">
            <w:pPr>
              <w:rPr>
                <w:rFonts w:ascii="Times New Roman" w:hAnsi="Times New Roman" w:cs="Times New Roman"/>
                <w:b/>
                <w:sz w:val="28"/>
                <w:szCs w:val="28"/>
              </w:rPr>
            </w:pPr>
          </w:p>
          <w:p w:rsidR="007A5041" w:rsidRPr="007A5041" w:rsidRDefault="007A5041" w:rsidP="007A5041">
            <w:pPr>
              <w:rPr>
                <w:rFonts w:ascii="Times New Roman" w:hAnsi="Times New Roman" w:cs="Times New Roman"/>
                <w:b/>
                <w:sz w:val="28"/>
                <w:szCs w:val="28"/>
              </w:rPr>
            </w:pPr>
          </w:p>
          <w:p w:rsidR="007A5041" w:rsidRPr="007A5041" w:rsidRDefault="007A5041" w:rsidP="007A5041">
            <w:pPr>
              <w:rPr>
                <w:rFonts w:ascii="Times New Roman" w:hAnsi="Times New Roman" w:cs="Times New Roman"/>
                <w:b/>
                <w:sz w:val="28"/>
                <w:szCs w:val="28"/>
              </w:rPr>
            </w:pPr>
          </w:p>
        </w:tc>
        <w:tc>
          <w:tcPr>
            <w:tcW w:w="1134" w:type="dxa"/>
            <w:gridSpan w:val="4"/>
            <w:tcBorders>
              <w:top w:val="single" w:sz="4" w:space="0" w:color="auto"/>
              <w:left w:val="single" w:sz="4" w:space="0" w:color="auto"/>
              <w:bottom w:val="single" w:sz="4" w:space="0" w:color="auto"/>
              <w:right w:val="single" w:sz="4" w:space="0" w:color="auto"/>
            </w:tcBorders>
            <w:hideMark/>
          </w:tcPr>
          <w:p w:rsidR="007A5041" w:rsidRPr="007A5041" w:rsidRDefault="007A5041" w:rsidP="007A5041">
            <w:pPr>
              <w:rPr>
                <w:rFonts w:ascii="Times New Roman" w:hAnsi="Times New Roman" w:cs="Times New Roman"/>
                <w:sz w:val="24"/>
                <w:szCs w:val="24"/>
              </w:rPr>
            </w:pPr>
            <w:r w:rsidRPr="007A5041">
              <w:rPr>
                <w:rFonts w:ascii="Times New Roman" w:hAnsi="Times New Roman" w:cs="Times New Roman"/>
                <w:sz w:val="24"/>
                <w:szCs w:val="24"/>
              </w:rPr>
              <w:t>фл</w:t>
            </w:r>
          </w:p>
        </w:tc>
        <w:tc>
          <w:tcPr>
            <w:tcW w:w="850" w:type="dxa"/>
            <w:gridSpan w:val="5"/>
            <w:tcBorders>
              <w:top w:val="single" w:sz="4" w:space="0" w:color="auto"/>
              <w:left w:val="single" w:sz="4" w:space="0" w:color="auto"/>
              <w:bottom w:val="single" w:sz="4" w:space="0" w:color="auto"/>
              <w:right w:val="single" w:sz="4" w:space="0" w:color="auto"/>
            </w:tcBorders>
            <w:hideMark/>
          </w:tcPr>
          <w:p w:rsidR="007A5041" w:rsidRPr="007A5041" w:rsidRDefault="00E83588" w:rsidP="007A5041">
            <w:pPr>
              <w:rPr>
                <w:rFonts w:ascii="Times New Roman" w:hAnsi="Times New Roman" w:cs="Times New Roman"/>
                <w:sz w:val="24"/>
                <w:szCs w:val="24"/>
              </w:rPr>
            </w:pPr>
            <w:r>
              <w:rPr>
                <w:rFonts w:ascii="Times New Roman" w:hAnsi="Times New Roman" w:cs="Times New Roman"/>
                <w:sz w:val="24"/>
                <w:szCs w:val="24"/>
              </w:rPr>
              <w:t>2</w:t>
            </w:r>
            <w:r w:rsidR="007A5041" w:rsidRPr="007A5041">
              <w:rPr>
                <w:rFonts w:ascii="Times New Roman" w:hAnsi="Times New Roman" w:cs="Times New Roman"/>
                <w:sz w:val="24"/>
                <w:szCs w:val="24"/>
              </w:rPr>
              <w:t>0</w:t>
            </w:r>
          </w:p>
        </w:tc>
        <w:tc>
          <w:tcPr>
            <w:tcW w:w="993" w:type="dxa"/>
            <w:gridSpan w:val="5"/>
            <w:tcBorders>
              <w:top w:val="single" w:sz="4" w:space="0" w:color="auto"/>
              <w:left w:val="single" w:sz="4" w:space="0" w:color="auto"/>
              <w:bottom w:val="single" w:sz="4" w:space="0" w:color="auto"/>
              <w:right w:val="single" w:sz="4" w:space="0" w:color="auto"/>
            </w:tcBorders>
            <w:hideMark/>
          </w:tcPr>
          <w:p w:rsidR="007A5041" w:rsidRPr="007A5041" w:rsidRDefault="00E83588" w:rsidP="007A5041">
            <w:pPr>
              <w:rPr>
                <w:rFonts w:ascii="Times New Roman" w:hAnsi="Times New Roman" w:cs="Times New Roman"/>
                <w:sz w:val="24"/>
                <w:szCs w:val="24"/>
              </w:rPr>
            </w:pPr>
            <w:r>
              <w:rPr>
                <w:rFonts w:ascii="Times New Roman" w:hAnsi="Times New Roman" w:cs="Times New Roman"/>
                <w:sz w:val="24"/>
                <w:szCs w:val="24"/>
              </w:rPr>
              <w:t>34</w:t>
            </w:r>
            <w:r w:rsidR="002415D7">
              <w:rPr>
                <w:rFonts w:ascii="Times New Roman" w:hAnsi="Times New Roman" w:cs="Times New Roman"/>
                <w:sz w:val="24"/>
                <w:szCs w:val="24"/>
              </w:rPr>
              <w:t>7</w:t>
            </w:r>
            <w:r w:rsidR="00C03560">
              <w:rPr>
                <w:rFonts w:ascii="Times New Roman" w:hAnsi="Times New Roman" w:cs="Times New Roman"/>
                <w:sz w:val="24"/>
                <w:szCs w:val="24"/>
              </w:rPr>
              <w:t>0</w:t>
            </w:r>
          </w:p>
        </w:tc>
        <w:tc>
          <w:tcPr>
            <w:tcW w:w="1417" w:type="dxa"/>
            <w:gridSpan w:val="5"/>
            <w:tcBorders>
              <w:top w:val="single" w:sz="4" w:space="0" w:color="auto"/>
              <w:left w:val="single" w:sz="4" w:space="0" w:color="auto"/>
              <w:bottom w:val="single" w:sz="4" w:space="0" w:color="auto"/>
              <w:right w:val="single" w:sz="4" w:space="0" w:color="auto"/>
            </w:tcBorders>
            <w:hideMark/>
          </w:tcPr>
          <w:p w:rsidR="007A5041" w:rsidRPr="007A5041" w:rsidRDefault="002415D7" w:rsidP="007A5041">
            <w:pPr>
              <w:rPr>
                <w:rFonts w:ascii="Times New Roman" w:hAnsi="Times New Roman" w:cs="Times New Roman"/>
                <w:sz w:val="24"/>
                <w:szCs w:val="24"/>
              </w:rPr>
            </w:pPr>
            <w:r>
              <w:rPr>
                <w:rFonts w:ascii="Times New Roman" w:hAnsi="Times New Roman" w:cs="Times New Roman"/>
                <w:sz w:val="24"/>
                <w:szCs w:val="24"/>
              </w:rPr>
              <w:t>69</w:t>
            </w:r>
            <w:r w:rsidR="00E83588">
              <w:rPr>
                <w:rFonts w:ascii="Times New Roman" w:hAnsi="Times New Roman" w:cs="Times New Roman"/>
                <w:sz w:val="24"/>
                <w:szCs w:val="24"/>
              </w:rPr>
              <w:t>4</w:t>
            </w:r>
            <w:r w:rsidR="00C03560">
              <w:rPr>
                <w:rFonts w:ascii="Times New Roman" w:hAnsi="Times New Roman" w:cs="Times New Roman"/>
                <w:sz w:val="24"/>
                <w:szCs w:val="24"/>
              </w:rPr>
              <w:t>00</w:t>
            </w:r>
          </w:p>
        </w:tc>
      </w:tr>
      <w:tr w:rsidR="007A5041" w:rsidRPr="007A5041" w:rsidTr="00AB5660">
        <w:trPr>
          <w:gridAfter w:val="3"/>
          <w:wAfter w:w="96" w:type="dxa"/>
        </w:trPr>
        <w:tc>
          <w:tcPr>
            <w:tcW w:w="706" w:type="dxa"/>
            <w:gridSpan w:val="2"/>
            <w:tcBorders>
              <w:top w:val="single" w:sz="4" w:space="0" w:color="auto"/>
              <w:left w:val="single" w:sz="4" w:space="0" w:color="auto"/>
              <w:bottom w:val="single" w:sz="4" w:space="0" w:color="auto"/>
              <w:right w:val="single" w:sz="4" w:space="0" w:color="auto"/>
            </w:tcBorders>
            <w:hideMark/>
          </w:tcPr>
          <w:p w:rsidR="007A5041" w:rsidRPr="00F07C9D" w:rsidRDefault="00D1284F" w:rsidP="007A5041">
            <w:pPr>
              <w:rPr>
                <w:rFonts w:ascii="Times New Roman" w:hAnsi="Times New Roman" w:cs="Times New Roman"/>
                <w:sz w:val="24"/>
                <w:szCs w:val="24"/>
              </w:rPr>
            </w:pPr>
            <w:r w:rsidRPr="00F07C9D">
              <w:rPr>
                <w:rFonts w:ascii="Times New Roman" w:hAnsi="Times New Roman" w:cs="Times New Roman"/>
                <w:sz w:val="24"/>
                <w:szCs w:val="24"/>
              </w:rPr>
              <w:t xml:space="preserve">Лот </w:t>
            </w:r>
            <w:r w:rsidR="002415D7">
              <w:rPr>
                <w:rFonts w:ascii="Times New Roman" w:hAnsi="Times New Roman" w:cs="Times New Roman"/>
                <w:sz w:val="24"/>
                <w:szCs w:val="24"/>
              </w:rPr>
              <w:t>35</w:t>
            </w:r>
          </w:p>
        </w:tc>
        <w:tc>
          <w:tcPr>
            <w:tcW w:w="6237" w:type="dxa"/>
            <w:tcBorders>
              <w:top w:val="single" w:sz="4" w:space="0" w:color="auto"/>
              <w:left w:val="single" w:sz="4" w:space="0" w:color="auto"/>
              <w:bottom w:val="single" w:sz="4" w:space="0" w:color="auto"/>
              <w:right w:val="single" w:sz="4" w:space="0" w:color="auto"/>
            </w:tcBorders>
            <w:hideMark/>
          </w:tcPr>
          <w:p w:rsidR="00E17D94" w:rsidRDefault="00E17D94" w:rsidP="00E17D94">
            <w:pPr>
              <w:pStyle w:val="a6"/>
              <w:spacing w:after="0" w:line="420" w:lineRule="exact"/>
              <w:ind w:firstLine="720"/>
            </w:pPr>
            <w:r>
              <w:t>Средство представляет собой готовый к применению кожный антисептик в виде бесцветной прозрачной жидкости с характерным запахом. Содержит в качестве действующих веществ</w:t>
            </w:r>
            <w:r w:rsidR="00DB6FB4">
              <w:t xml:space="preserve"> изопропиловый спирт не менее 70</w:t>
            </w:r>
            <w:r>
              <w:t xml:space="preserve">%, комплекс четвертичных аммониевых солей  (додецилсульфата натрия, алкилдиметилбензиламмоний хлорид и дидецилдиметиламмоний хлорид)не более </w:t>
            </w:r>
            <w:r>
              <w:lastRenderedPageBreak/>
              <w:t xml:space="preserve">0,17%, а также увлажняющие и другие вспомогательные компоненты, не должен содержать красителей. </w:t>
            </w:r>
            <w:r>
              <w:rPr>
                <w:b/>
              </w:rPr>
              <w:t xml:space="preserve">Средство не должно содержать косметических добавок (пироктиноламин).  </w:t>
            </w:r>
            <w:r>
              <w:t>Средство должно обладать антимикробной активностью в отношении грамположительных (включая микобактерии туберкулеза) и грамотрицательных бактерий, вирусов (гепатит В, ВИЧ), дрожжеподобных грибов рода Кандида. Средство должно быть разрешено для применения в лечебно-профилактических учреждениях  в качестве кожного антисептика для гигиенической обработки рук медицинского персонала; для обработки рук хирургов, операционных медицинских сестер и других лиц, участвующих в проведении операций; локтевых сгибов доноров, кожи операционного и инъекционного полей. Расход средства для однократной обработки должен составлять не более 3мл при экспозиции не более 30 секунд. Остаточное антимикробное действие не менее 3-4 часов.</w:t>
            </w:r>
          </w:p>
          <w:p w:rsidR="007A5041" w:rsidRPr="007A5041" w:rsidRDefault="007A5041" w:rsidP="007A5041">
            <w:pPr>
              <w:rPr>
                <w:rFonts w:ascii="Times New Roman" w:hAnsi="Times New Roman" w:cs="Times New Roman"/>
                <w:b/>
                <w:sz w:val="24"/>
                <w:szCs w:val="24"/>
              </w:rPr>
            </w:pPr>
          </w:p>
        </w:tc>
        <w:tc>
          <w:tcPr>
            <w:tcW w:w="3543" w:type="dxa"/>
            <w:gridSpan w:val="2"/>
            <w:tcBorders>
              <w:top w:val="single" w:sz="4" w:space="0" w:color="auto"/>
              <w:left w:val="single" w:sz="4" w:space="0" w:color="auto"/>
              <w:bottom w:val="single" w:sz="4" w:space="0" w:color="auto"/>
              <w:right w:val="single" w:sz="4" w:space="0" w:color="auto"/>
            </w:tcBorders>
          </w:tcPr>
          <w:p w:rsidR="007A5041" w:rsidRPr="007A5041" w:rsidRDefault="00E17D94" w:rsidP="007A5041">
            <w:pPr>
              <w:rPr>
                <w:rFonts w:ascii="Times New Roman" w:hAnsi="Times New Roman" w:cs="Times New Roman"/>
                <w:sz w:val="24"/>
                <w:szCs w:val="24"/>
              </w:rPr>
            </w:pPr>
            <w:r>
              <w:rPr>
                <w:rFonts w:ascii="Times New Roman" w:hAnsi="Times New Roman" w:cs="Times New Roman"/>
                <w:sz w:val="24"/>
                <w:szCs w:val="24"/>
              </w:rPr>
              <w:lastRenderedPageBreak/>
              <w:t>антисептик</w:t>
            </w:r>
          </w:p>
        </w:tc>
        <w:tc>
          <w:tcPr>
            <w:tcW w:w="1134" w:type="dxa"/>
            <w:gridSpan w:val="4"/>
            <w:tcBorders>
              <w:top w:val="single" w:sz="4" w:space="0" w:color="auto"/>
              <w:left w:val="single" w:sz="4" w:space="0" w:color="auto"/>
              <w:bottom w:val="single" w:sz="4" w:space="0" w:color="auto"/>
              <w:right w:val="single" w:sz="4" w:space="0" w:color="auto"/>
            </w:tcBorders>
            <w:hideMark/>
          </w:tcPr>
          <w:p w:rsidR="007A5041" w:rsidRPr="007A5041" w:rsidRDefault="00E17D94" w:rsidP="007A5041">
            <w:pPr>
              <w:rPr>
                <w:rFonts w:ascii="Times New Roman" w:hAnsi="Times New Roman" w:cs="Times New Roman"/>
                <w:sz w:val="24"/>
                <w:szCs w:val="24"/>
              </w:rPr>
            </w:pPr>
            <w:r>
              <w:rPr>
                <w:rFonts w:ascii="Times New Roman" w:hAnsi="Times New Roman" w:cs="Times New Roman"/>
                <w:sz w:val="24"/>
                <w:szCs w:val="24"/>
              </w:rPr>
              <w:t>канистра</w:t>
            </w:r>
          </w:p>
        </w:tc>
        <w:tc>
          <w:tcPr>
            <w:tcW w:w="850" w:type="dxa"/>
            <w:gridSpan w:val="5"/>
            <w:tcBorders>
              <w:top w:val="single" w:sz="4" w:space="0" w:color="auto"/>
              <w:left w:val="single" w:sz="4" w:space="0" w:color="auto"/>
              <w:bottom w:val="single" w:sz="4" w:space="0" w:color="auto"/>
              <w:right w:val="single" w:sz="4" w:space="0" w:color="auto"/>
            </w:tcBorders>
            <w:hideMark/>
          </w:tcPr>
          <w:p w:rsidR="007A5041" w:rsidRPr="007A5041" w:rsidRDefault="002415D7" w:rsidP="007A5041">
            <w:pPr>
              <w:rPr>
                <w:rFonts w:ascii="Times New Roman" w:hAnsi="Times New Roman" w:cs="Times New Roman"/>
                <w:sz w:val="24"/>
                <w:szCs w:val="24"/>
              </w:rPr>
            </w:pPr>
            <w:r>
              <w:rPr>
                <w:rFonts w:ascii="Times New Roman" w:hAnsi="Times New Roman" w:cs="Times New Roman"/>
                <w:sz w:val="24"/>
                <w:szCs w:val="24"/>
              </w:rPr>
              <w:t>1</w:t>
            </w:r>
            <w:r w:rsidR="00416920">
              <w:rPr>
                <w:rFonts w:ascii="Times New Roman" w:hAnsi="Times New Roman" w:cs="Times New Roman"/>
                <w:sz w:val="24"/>
                <w:szCs w:val="24"/>
              </w:rPr>
              <w:t>0</w:t>
            </w:r>
          </w:p>
        </w:tc>
        <w:tc>
          <w:tcPr>
            <w:tcW w:w="993" w:type="dxa"/>
            <w:gridSpan w:val="5"/>
            <w:tcBorders>
              <w:top w:val="single" w:sz="4" w:space="0" w:color="auto"/>
              <w:left w:val="single" w:sz="4" w:space="0" w:color="auto"/>
              <w:bottom w:val="single" w:sz="4" w:space="0" w:color="auto"/>
              <w:right w:val="single" w:sz="4" w:space="0" w:color="auto"/>
            </w:tcBorders>
            <w:hideMark/>
          </w:tcPr>
          <w:p w:rsidR="007A5041" w:rsidRPr="007A5041" w:rsidRDefault="00E17D94" w:rsidP="007A5041">
            <w:pPr>
              <w:rPr>
                <w:rFonts w:ascii="Times New Roman" w:hAnsi="Times New Roman" w:cs="Times New Roman"/>
                <w:sz w:val="24"/>
                <w:szCs w:val="24"/>
              </w:rPr>
            </w:pPr>
            <w:r>
              <w:rPr>
                <w:rFonts w:ascii="Times New Roman" w:hAnsi="Times New Roman" w:cs="Times New Roman"/>
                <w:sz w:val="24"/>
                <w:szCs w:val="24"/>
              </w:rPr>
              <w:t>7</w:t>
            </w:r>
            <w:r w:rsidR="002415D7">
              <w:rPr>
                <w:rFonts w:ascii="Times New Roman" w:hAnsi="Times New Roman" w:cs="Times New Roman"/>
                <w:sz w:val="24"/>
                <w:szCs w:val="24"/>
              </w:rPr>
              <w:t>3</w:t>
            </w:r>
            <w:r>
              <w:rPr>
                <w:rFonts w:ascii="Times New Roman" w:hAnsi="Times New Roman" w:cs="Times New Roman"/>
                <w:sz w:val="24"/>
                <w:szCs w:val="24"/>
              </w:rPr>
              <w:t>00</w:t>
            </w:r>
          </w:p>
        </w:tc>
        <w:tc>
          <w:tcPr>
            <w:tcW w:w="1417" w:type="dxa"/>
            <w:gridSpan w:val="5"/>
            <w:tcBorders>
              <w:top w:val="single" w:sz="4" w:space="0" w:color="auto"/>
              <w:left w:val="single" w:sz="4" w:space="0" w:color="auto"/>
              <w:bottom w:val="single" w:sz="4" w:space="0" w:color="auto"/>
              <w:right w:val="single" w:sz="4" w:space="0" w:color="auto"/>
            </w:tcBorders>
            <w:hideMark/>
          </w:tcPr>
          <w:p w:rsidR="007A5041" w:rsidRPr="007A5041" w:rsidRDefault="002415D7" w:rsidP="007A5041">
            <w:pPr>
              <w:rPr>
                <w:rFonts w:ascii="Times New Roman" w:hAnsi="Times New Roman" w:cs="Times New Roman"/>
                <w:sz w:val="24"/>
                <w:szCs w:val="24"/>
              </w:rPr>
            </w:pPr>
            <w:r>
              <w:rPr>
                <w:rFonts w:ascii="Times New Roman" w:hAnsi="Times New Roman" w:cs="Times New Roman"/>
                <w:sz w:val="24"/>
                <w:szCs w:val="24"/>
              </w:rPr>
              <w:t>73</w:t>
            </w:r>
            <w:r w:rsidR="00416920">
              <w:rPr>
                <w:rFonts w:ascii="Times New Roman" w:hAnsi="Times New Roman" w:cs="Times New Roman"/>
                <w:sz w:val="24"/>
                <w:szCs w:val="24"/>
              </w:rPr>
              <w:t>0</w:t>
            </w:r>
            <w:r w:rsidR="00E17D94">
              <w:rPr>
                <w:rFonts w:ascii="Times New Roman" w:hAnsi="Times New Roman" w:cs="Times New Roman"/>
                <w:sz w:val="24"/>
                <w:szCs w:val="24"/>
              </w:rPr>
              <w:t>00</w:t>
            </w:r>
          </w:p>
        </w:tc>
      </w:tr>
      <w:tr w:rsidR="007A5041" w:rsidRPr="007A5041" w:rsidTr="00AB5660">
        <w:trPr>
          <w:gridAfter w:val="1"/>
          <w:wAfter w:w="26" w:type="dxa"/>
          <w:trHeight w:val="715"/>
        </w:trPr>
        <w:tc>
          <w:tcPr>
            <w:tcW w:w="706" w:type="dxa"/>
            <w:gridSpan w:val="2"/>
            <w:tcBorders>
              <w:top w:val="single" w:sz="4" w:space="0" w:color="auto"/>
              <w:left w:val="single" w:sz="4" w:space="0" w:color="auto"/>
              <w:bottom w:val="single" w:sz="4" w:space="0" w:color="auto"/>
              <w:right w:val="single" w:sz="4" w:space="0" w:color="auto"/>
            </w:tcBorders>
            <w:hideMark/>
          </w:tcPr>
          <w:p w:rsidR="007A5041" w:rsidRPr="00F07C9D" w:rsidRDefault="00033B9E" w:rsidP="007A5041">
            <w:pPr>
              <w:rPr>
                <w:rFonts w:ascii="Times New Roman" w:hAnsi="Times New Roman" w:cs="Times New Roman"/>
                <w:sz w:val="24"/>
                <w:szCs w:val="24"/>
              </w:rPr>
            </w:pPr>
            <w:r w:rsidRPr="00F07C9D">
              <w:rPr>
                <w:rFonts w:ascii="Times New Roman" w:hAnsi="Times New Roman" w:cs="Times New Roman"/>
                <w:sz w:val="24"/>
                <w:szCs w:val="24"/>
              </w:rPr>
              <w:t xml:space="preserve">Лот </w:t>
            </w:r>
            <w:r w:rsidR="002415D7">
              <w:rPr>
                <w:rFonts w:ascii="Times New Roman" w:hAnsi="Times New Roman" w:cs="Times New Roman"/>
                <w:sz w:val="24"/>
                <w:szCs w:val="24"/>
              </w:rPr>
              <w:t>6</w:t>
            </w:r>
            <w:r w:rsidR="00DB6FB4" w:rsidRPr="00F07C9D">
              <w:rPr>
                <w:rFonts w:ascii="Times New Roman" w:hAnsi="Times New Roman" w:cs="Times New Roman"/>
                <w:sz w:val="24"/>
                <w:szCs w:val="24"/>
              </w:rPr>
              <w:t>8</w:t>
            </w:r>
          </w:p>
        </w:tc>
        <w:tc>
          <w:tcPr>
            <w:tcW w:w="6237" w:type="dxa"/>
            <w:tcBorders>
              <w:top w:val="single" w:sz="4" w:space="0" w:color="auto"/>
              <w:left w:val="single" w:sz="4" w:space="0" w:color="auto"/>
              <w:bottom w:val="single" w:sz="4" w:space="0" w:color="auto"/>
              <w:right w:val="single" w:sz="4" w:space="0" w:color="auto"/>
            </w:tcBorders>
            <w:hideMark/>
          </w:tcPr>
          <w:p w:rsidR="007A5041" w:rsidRPr="007A5041" w:rsidRDefault="007A5041" w:rsidP="007A5041">
            <w:pPr>
              <w:rPr>
                <w:rFonts w:ascii="Times New Roman" w:hAnsi="Times New Roman" w:cs="Times New Roman"/>
                <w:sz w:val="24"/>
                <w:szCs w:val="24"/>
              </w:rPr>
            </w:pPr>
            <w:r w:rsidRPr="007A5041">
              <w:rPr>
                <w:rFonts w:ascii="Times New Roman" w:hAnsi="Times New Roman" w:cs="Times New Roman"/>
                <w:sz w:val="24"/>
                <w:szCs w:val="24"/>
              </w:rPr>
              <w:t>Салфетка из нетканого материала пл.40 размер 70х80</w:t>
            </w:r>
          </w:p>
        </w:tc>
        <w:tc>
          <w:tcPr>
            <w:tcW w:w="3613" w:type="dxa"/>
            <w:gridSpan w:val="5"/>
            <w:tcBorders>
              <w:top w:val="single" w:sz="4" w:space="0" w:color="auto"/>
              <w:left w:val="single" w:sz="4" w:space="0" w:color="auto"/>
              <w:bottom w:val="single" w:sz="4" w:space="0" w:color="auto"/>
              <w:right w:val="single" w:sz="4" w:space="0" w:color="auto"/>
            </w:tcBorders>
          </w:tcPr>
          <w:p w:rsidR="007A5041" w:rsidRPr="007A5041" w:rsidRDefault="007A5041" w:rsidP="007A5041">
            <w:pPr>
              <w:rPr>
                <w:rFonts w:ascii="Times New Roman" w:hAnsi="Times New Roman" w:cs="Times New Roman"/>
                <w:sz w:val="24"/>
                <w:szCs w:val="24"/>
              </w:rPr>
            </w:pPr>
            <w:r w:rsidRPr="007A5041">
              <w:rPr>
                <w:rFonts w:ascii="Times New Roman" w:hAnsi="Times New Roman" w:cs="Times New Roman"/>
                <w:sz w:val="24"/>
                <w:szCs w:val="24"/>
              </w:rPr>
              <w:t>салфетка</w:t>
            </w:r>
          </w:p>
        </w:tc>
        <w:tc>
          <w:tcPr>
            <w:tcW w:w="1134" w:type="dxa"/>
            <w:gridSpan w:val="4"/>
            <w:tcBorders>
              <w:top w:val="single" w:sz="4" w:space="0" w:color="auto"/>
              <w:left w:val="single" w:sz="4" w:space="0" w:color="auto"/>
              <w:bottom w:val="single" w:sz="4" w:space="0" w:color="auto"/>
              <w:right w:val="single" w:sz="4" w:space="0" w:color="auto"/>
            </w:tcBorders>
            <w:hideMark/>
          </w:tcPr>
          <w:p w:rsidR="007A5041" w:rsidRPr="007A5041" w:rsidRDefault="007A5041" w:rsidP="007A5041">
            <w:pPr>
              <w:rPr>
                <w:rFonts w:ascii="Times New Roman" w:hAnsi="Times New Roman" w:cs="Times New Roman"/>
                <w:sz w:val="24"/>
                <w:szCs w:val="24"/>
              </w:rPr>
            </w:pPr>
            <w:r w:rsidRPr="007A5041">
              <w:rPr>
                <w:rFonts w:ascii="Times New Roman" w:hAnsi="Times New Roman" w:cs="Times New Roman"/>
                <w:sz w:val="24"/>
                <w:szCs w:val="24"/>
              </w:rPr>
              <w:t>шт</w:t>
            </w:r>
          </w:p>
        </w:tc>
        <w:tc>
          <w:tcPr>
            <w:tcW w:w="850" w:type="dxa"/>
            <w:gridSpan w:val="4"/>
            <w:tcBorders>
              <w:top w:val="single" w:sz="4" w:space="0" w:color="auto"/>
              <w:left w:val="single" w:sz="4" w:space="0" w:color="auto"/>
              <w:bottom w:val="single" w:sz="4" w:space="0" w:color="auto"/>
              <w:right w:val="single" w:sz="4" w:space="0" w:color="auto"/>
            </w:tcBorders>
            <w:hideMark/>
          </w:tcPr>
          <w:p w:rsidR="007A5041" w:rsidRPr="007A5041" w:rsidRDefault="00416920" w:rsidP="007A5041">
            <w:pPr>
              <w:rPr>
                <w:rFonts w:ascii="Times New Roman" w:hAnsi="Times New Roman" w:cs="Times New Roman"/>
                <w:sz w:val="24"/>
                <w:szCs w:val="24"/>
              </w:rPr>
            </w:pPr>
            <w:r>
              <w:rPr>
                <w:rFonts w:ascii="Times New Roman" w:hAnsi="Times New Roman" w:cs="Times New Roman"/>
                <w:sz w:val="24"/>
                <w:szCs w:val="24"/>
              </w:rPr>
              <w:t>1</w:t>
            </w:r>
            <w:r w:rsidR="007A5041" w:rsidRPr="007A5041">
              <w:rPr>
                <w:rFonts w:ascii="Times New Roman" w:hAnsi="Times New Roman" w:cs="Times New Roman"/>
                <w:sz w:val="24"/>
                <w:szCs w:val="24"/>
              </w:rPr>
              <w:t>000</w:t>
            </w:r>
          </w:p>
        </w:tc>
        <w:tc>
          <w:tcPr>
            <w:tcW w:w="993" w:type="dxa"/>
            <w:gridSpan w:val="5"/>
            <w:tcBorders>
              <w:top w:val="single" w:sz="4" w:space="0" w:color="auto"/>
              <w:left w:val="single" w:sz="4" w:space="0" w:color="auto"/>
              <w:bottom w:val="single" w:sz="4" w:space="0" w:color="auto"/>
              <w:right w:val="single" w:sz="4" w:space="0" w:color="auto"/>
            </w:tcBorders>
            <w:hideMark/>
          </w:tcPr>
          <w:p w:rsidR="007A5041" w:rsidRPr="007A5041" w:rsidRDefault="002415D7" w:rsidP="007A5041">
            <w:pPr>
              <w:rPr>
                <w:rFonts w:ascii="Times New Roman" w:hAnsi="Times New Roman" w:cs="Times New Roman"/>
                <w:sz w:val="24"/>
                <w:szCs w:val="24"/>
              </w:rPr>
            </w:pPr>
            <w:r>
              <w:rPr>
                <w:rFonts w:ascii="Times New Roman" w:hAnsi="Times New Roman" w:cs="Times New Roman"/>
                <w:sz w:val="24"/>
                <w:szCs w:val="24"/>
              </w:rPr>
              <w:t>17</w:t>
            </w:r>
            <w:r w:rsidR="00C03560">
              <w:rPr>
                <w:rFonts w:ascii="Times New Roman" w:hAnsi="Times New Roman" w:cs="Times New Roman"/>
                <w:sz w:val="24"/>
                <w:szCs w:val="24"/>
              </w:rPr>
              <w:t>3</w:t>
            </w:r>
          </w:p>
        </w:tc>
        <w:tc>
          <w:tcPr>
            <w:tcW w:w="1417" w:type="dxa"/>
            <w:gridSpan w:val="5"/>
            <w:tcBorders>
              <w:top w:val="single" w:sz="4" w:space="0" w:color="auto"/>
              <w:left w:val="single" w:sz="4" w:space="0" w:color="auto"/>
              <w:bottom w:val="single" w:sz="4" w:space="0" w:color="auto"/>
              <w:right w:val="single" w:sz="4" w:space="0" w:color="auto"/>
            </w:tcBorders>
            <w:hideMark/>
          </w:tcPr>
          <w:p w:rsidR="007A5041" w:rsidRPr="007A5041" w:rsidRDefault="002415D7" w:rsidP="007A5041">
            <w:pPr>
              <w:rPr>
                <w:rFonts w:ascii="Times New Roman" w:hAnsi="Times New Roman" w:cs="Times New Roman"/>
                <w:sz w:val="24"/>
                <w:szCs w:val="24"/>
              </w:rPr>
            </w:pPr>
            <w:r>
              <w:rPr>
                <w:rFonts w:ascii="Times New Roman" w:hAnsi="Times New Roman" w:cs="Times New Roman"/>
                <w:sz w:val="24"/>
                <w:szCs w:val="24"/>
              </w:rPr>
              <w:t>17</w:t>
            </w:r>
            <w:r w:rsidR="00416920">
              <w:rPr>
                <w:rFonts w:ascii="Times New Roman" w:hAnsi="Times New Roman" w:cs="Times New Roman"/>
                <w:sz w:val="24"/>
                <w:szCs w:val="24"/>
              </w:rPr>
              <w:t>3</w:t>
            </w:r>
            <w:r w:rsidR="007A5041" w:rsidRPr="007A5041">
              <w:rPr>
                <w:rFonts w:ascii="Times New Roman" w:hAnsi="Times New Roman" w:cs="Times New Roman"/>
                <w:sz w:val="24"/>
                <w:szCs w:val="24"/>
              </w:rPr>
              <w:t>000</w:t>
            </w:r>
          </w:p>
        </w:tc>
      </w:tr>
      <w:tr w:rsidR="00E83588" w:rsidRPr="007A5041" w:rsidTr="00AB5660">
        <w:trPr>
          <w:gridAfter w:val="1"/>
          <w:wAfter w:w="26" w:type="dxa"/>
          <w:trHeight w:val="795"/>
        </w:trPr>
        <w:tc>
          <w:tcPr>
            <w:tcW w:w="706" w:type="dxa"/>
            <w:gridSpan w:val="2"/>
            <w:tcBorders>
              <w:top w:val="single" w:sz="4" w:space="0" w:color="auto"/>
              <w:left w:val="single" w:sz="4" w:space="0" w:color="auto"/>
              <w:bottom w:val="single" w:sz="4" w:space="0" w:color="auto"/>
              <w:right w:val="single" w:sz="4" w:space="0" w:color="auto"/>
            </w:tcBorders>
          </w:tcPr>
          <w:p w:rsidR="00E83588" w:rsidRPr="00F07C9D" w:rsidRDefault="002415D7" w:rsidP="007A5041">
            <w:pPr>
              <w:rPr>
                <w:rFonts w:ascii="Times New Roman" w:hAnsi="Times New Roman" w:cs="Times New Roman"/>
                <w:sz w:val="24"/>
                <w:szCs w:val="24"/>
              </w:rPr>
            </w:pPr>
            <w:r>
              <w:rPr>
                <w:rFonts w:ascii="Times New Roman" w:hAnsi="Times New Roman" w:cs="Times New Roman"/>
                <w:sz w:val="24"/>
                <w:szCs w:val="24"/>
              </w:rPr>
              <w:lastRenderedPageBreak/>
              <w:t>Лот 38</w:t>
            </w:r>
          </w:p>
        </w:tc>
        <w:tc>
          <w:tcPr>
            <w:tcW w:w="6237" w:type="dxa"/>
            <w:tcBorders>
              <w:top w:val="single" w:sz="4" w:space="0" w:color="auto"/>
              <w:left w:val="single" w:sz="4" w:space="0" w:color="auto"/>
              <w:bottom w:val="single" w:sz="4" w:space="0" w:color="auto"/>
              <w:right w:val="single" w:sz="4" w:space="0" w:color="auto"/>
            </w:tcBorders>
          </w:tcPr>
          <w:p w:rsidR="00E83588" w:rsidRPr="007A5041" w:rsidRDefault="00E83588" w:rsidP="007A5041">
            <w:pPr>
              <w:rPr>
                <w:rFonts w:ascii="Times New Roman" w:hAnsi="Times New Roman" w:cs="Times New Roman"/>
                <w:sz w:val="24"/>
                <w:szCs w:val="24"/>
              </w:rPr>
            </w:pPr>
            <w:r>
              <w:rPr>
                <w:rFonts w:ascii="Times New Roman" w:hAnsi="Times New Roman" w:cs="Times New Roman"/>
                <w:sz w:val="24"/>
                <w:szCs w:val="24"/>
              </w:rPr>
              <w:t>Гемостатический пластырь</w:t>
            </w:r>
          </w:p>
        </w:tc>
        <w:tc>
          <w:tcPr>
            <w:tcW w:w="3613" w:type="dxa"/>
            <w:gridSpan w:val="5"/>
            <w:tcBorders>
              <w:top w:val="single" w:sz="4" w:space="0" w:color="auto"/>
              <w:left w:val="single" w:sz="4" w:space="0" w:color="auto"/>
              <w:bottom w:val="single" w:sz="4" w:space="0" w:color="auto"/>
              <w:right w:val="single" w:sz="4" w:space="0" w:color="auto"/>
            </w:tcBorders>
          </w:tcPr>
          <w:p w:rsidR="00E83588" w:rsidRPr="007A5041" w:rsidRDefault="00E83588" w:rsidP="007A5041">
            <w:pPr>
              <w:rPr>
                <w:rFonts w:ascii="Times New Roman" w:hAnsi="Times New Roman" w:cs="Times New Roman"/>
                <w:sz w:val="24"/>
                <w:szCs w:val="24"/>
              </w:rPr>
            </w:pPr>
            <w:r>
              <w:rPr>
                <w:rFonts w:ascii="Times New Roman" w:hAnsi="Times New Roman" w:cs="Times New Roman"/>
                <w:sz w:val="24"/>
                <w:szCs w:val="24"/>
              </w:rPr>
              <w:t>пластырь</w:t>
            </w:r>
          </w:p>
        </w:tc>
        <w:tc>
          <w:tcPr>
            <w:tcW w:w="1134" w:type="dxa"/>
            <w:gridSpan w:val="4"/>
            <w:tcBorders>
              <w:top w:val="single" w:sz="4" w:space="0" w:color="auto"/>
              <w:left w:val="single" w:sz="4" w:space="0" w:color="auto"/>
              <w:bottom w:val="single" w:sz="4" w:space="0" w:color="auto"/>
              <w:right w:val="single" w:sz="4" w:space="0" w:color="auto"/>
            </w:tcBorders>
          </w:tcPr>
          <w:p w:rsidR="00E83588" w:rsidRPr="007A5041" w:rsidRDefault="00E83588" w:rsidP="007A5041">
            <w:pPr>
              <w:rPr>
                <w:rFonts w:ascii="Times New Roman" w:hAnsi="Times New Roman" w:cs="Times New Roman"/>
                <w:sz w:val="24"/>
                <w:szCs w:val="24"/>
              </w:rPr>
            </w:pPr>
            <w:r>
              <w:rPr>
                <w:rFonts w:ascii="Times New Roman" w:hAnsi="Times New Roman" w:cs="Times New Roman"/>
                <w:sz w:val="24"/>
                <w:szCs w:val="24"/>
              </w:rPr>
              <w:t>уп</w:t>
            </w:r>
          </w:p>
        </w:tc>
        <w:tc>
          <w:tcPr>
            <w:tcW w:w="850" w:type="dxa"/>
            <w:gridSpan w:val="4"/>
            <w:tcBorders>
              <w:top w:val="single" w:sz="4" w:space="0" w:color="auto"/>
              <w:left w:val="single" w:sz="4" w:space="0" w:color="auto"/>
              <w:bottom w:val="single" w:sz="4" w:space="0" w:color="auto"/>
              <w:right w:val="single" w:sz="4" w:space="0" w:color="auto"/>
            </w:tcBorders>
          </w:tcPr>
          <w:p w:rsidR="00E83588" w:rsidRDefault="00E83588" w:rsidP="007A5041">
            <w:pPr>
              <w:rPr>
                <w:rFonts w:ascii="Times New Roman" w:hAnsi="Times New Roman" w:cs="Times New Roman"/>
                <w:sz w:val="24"/>
                <w:szCs w:val="24"/>
              </w:rPr>
            </w:pPr>
            <w:r>
              <w:rPr>
                <w:rFonts w:ascii="Times New Roman" w:hAnsi="Times New Roman" w:cs="Times New Roman"/>
                <w:sz w:val="24"/>
                <w:szCs w:val="24"/>
              </w:rPr>
              <w:t>10</w:t>
            </w:r>
          </w:p>
        </w:tc>
        <w:tc>
          <w:tcPr>
            <w:tcW w:w="993" w:type="dxa"/>
            <w:gridSpan w:val="5"/>
            <w:tcBorders>
              <w:top w:val="single" w:sz="4" w:space="0" w:color="auto"/>
              <w:left w:val="single" w:sz="4" w:space="0" w:color="auto"/>
              <w:bottom w:val="single" w:sz="4" w:space="0" w:color="auto"/>
              <w:right w:val="single" w:sz="4" w:space="0" w:color="auto"/>
            </w:tcBorders>
          </w:tcPr>
          <w:p w:rsidR="00E83588" w:rsidRDefault="002415D7" w:rsidP="007A5041">
            <w:pPr>
              <w:rPr>
                <w:rFonts w:ascii="Times New Roman" w:hAnsi="Times New Roman" w:cs="Times New Roman"/>
                <w:sz w:val="24"/>
                <w:szCs w:val="24"/>
              </w:rPr>
            </w:pPr>
            <w:r>
              <w:rPr>
                <w:rFonts w:ascii="Times New Roman" w:hAnsi="Times New Roman" w:cs="Times New Roman"/>
                <w:sz w:val="24"/>
                <w:szCs w:val="24"/>
              </w:rPr>
              <w:t>443</w:t>
            </w:r>
            <w:r w:rsidR="00E83588">
              <w:rPr>
                <w:rFonts w:ascii="Times New Roman" w:hAnsi="Times New Roman" w:cs="Times New Roman"/>
                <w:sz w:val="24"/>
                <w:szCs w:val="24"/>
              </w:rPr>
              <w:t>0</w:t>
            </w:r>
          </w:p>
        </w:tc>
        <w:tc>
          <w:tcPr>
            <w:tcW w:w="1417" w:type="dxa"/>
            <w:gridSpan w:val="5"/>
            <w:tcBorders>
              <w:top w:val="single" w:sz="4" w:space="0" w:color="auto"/>
              <w:left w:val="single" w:sz="4" w:space="0" w:color="auto"/>
              <w:bottom w:val="single" w:sz="4" w:space="0" w:color="auto"/>
              <w:right w:val="single" w:sz="4" w:space="0" w:color="auto"/>
            </w:tcBorders>
          </w:tcPr>
          <w:p w:rsidR="00E83588" w:rsidRDefault="002415D7" w:rsidP="007A5041">
            <w:pPr>
              <w:rPr>
                <w:rFonts w:ascii="Times New Roman" w:hAnsi="Times New Roman" w:cs="Times New Roman"/>
                <w:sz w:val="24"/>
                <w:szCs w:val="24"/>
              </w:rPr>
            </w:pPr>
            <w:r>
              <w:rPr>
                <w:rFonts w:ascii="Times New Roman" w:hAnsi="Times New Roman" w:cs="Times New Roman"/>
                <w:sz w:val="24"/>
                <w:szCs w:val="24"/>
              </w:rPr>
              <w:t>443</w:t>
            </w:r>
            <w:r w:rsidR="00E83588">
              <w:rPr>
                <w:rFonts w:ascii="Times New Roman" w:hAnsi="Times New Roman" w:cs="Times New Roman"/>
                <w:sz w:val="24"/>
                <w:szCs w:val="24"/>
              </w:rPr>
              <w:t>00</w:t>
            </w:r>
          </w:p>
        </w:tc>
      </w:tr>
      <w:tr w:rsidR="00E83588" w:rsidRPr="007A5041" w:rsidTr="00AB5660">
        <w:trPr>
          <w:gridAfter w:val="1"/>
          <w:wAfter w:w="26" w:type="dxa"/>
          <w:trHeight w:val="801"/>
        </w:trPr>
        <w:tc>
          <w:tcPr>
            <w:tcW w:w="706" w:type="dxa"/>
            <w:gridSpan w:val="2"/>
            <w:tcBorders>
              <w:top w:val="single" w:sz="4" w:space="0" w:color="auto"/>
              <w:left w:val="single" w:sz="4" w:space="0" w:color="auto"/>
              <w:bottom w:val="single" w:sz="4" w:space="0" w:color="auto"/>
              <w:right w:val="single" w:sz="4" w:space="0" w:color="auto"/>
            </w:tcBorders>
          </w:tcPr>
          <w:p w:rsidR="00E83588" w:rsidRPr="00F07C9D" w:rsidRDefault="00E83588" w:rsidP="007A5041">
            <w:pPr>
              <w:rPr>
                <w:rFonts w:ascii="Times New Roman" w:hAnsi="Times New Roman" w:cs="Times New Roman"/>
                <w:sz w:val="24"/>
                <w:szCs w:val="24"/>
              </w:rPr>
            </w:pPr>
            <w:r w:rsidRPr="00F07C9D">
              <w:rPr>
                <w:rFonts w:ascii="Times New Roman" w:hAnsi="Times New Roman" w:cs="Times New Roman"/>
                <w:sz w:val="24"/>
                <w:szCs w:val="24"/>
              </w:rPr>
              <w:t>Лот</w:t>
            </w:r>
            <w:r w:rsidR="002415D7">
              <w:rPr>
                <w:rFonts w:ascii="Times New Roman" w:hAnsi="Times New Roman" w:cs="Times New Roman"/>
                <w:sz w:val="24"/>
                <w:szCs w:val="24"/>
              </w:rPr>
              <w:t xml:space="preserve"> 39 </w:t>
            </w:r>
          </w:p>
        </w:tc>
        <w:tc>
          <w:tcPr>
            <w:tcW w:w="6237" w:type="dxa"/>
            <w:tcBorders>
              <w:top w:val="single" w:sz="4" w:space="0" w:color="auto"/>
              <w:left w:val="single" w:sz="4" w:space="0" w:color="auto"/>
              <w:bottom w:val="single" w:sz="4" w:space="0" w:color="auto"/>
              <w:right w:val="single" w:sz="4" w:space="0" w:color="auto"/>
            </w:tcBorders>
          </w:tcPr>
          <w:p w:rsidR="00E83588" w:rsidRDefault="002415D7" w:rsidP="007A5041">
            <w:pPr>
              <w:rPr>
                <w:rFonts w:ascii="Times New Roman" w:hAnsi="Times New Roman" w:cs="Times New Roman"/>
                <w:sz w:val="24"/>
                <w:szCs w:val="24"/>
              </w:rPr>
            </w:pPr>
            <w:r>
              <w:rPr>
                <w:rFonts w:ascii="Times New Roman" w:hAnsi="Times New Roman" w:cs="Times New Roman"/>
                <w:color w:val="000000"/>
                <w:sz w:val="24"/>
                <w:szCs w:val="24"/>
              </w:rPr>
              <w:t>Респиратор изготовлен</w:t>
            </w:r>
            <w:r w:rsidRPr="00CD043C">
              <w:rPr>
                <w:rFonts w:ascii="Times New Roman" w:hAnsi="Times New Roman" w:cs="Times New Roman"/>
                <w:color w:val="000000"/>
                <w:sz w:val="24"/>
                <w:szCs w:val="24"/>
              </w:rPr>
              <w:t xml:space="preserve"> из высококачественного синтетического нетканого материала. Внешний слой изготовлен из гидрофобного нетканого материала. Снабжена антибактериальным фильтром, который изготовлен из 100% полипропилена.</w:t>
            </w:r>
          </w:p>
        </w:tc>
        <w:tc>
          <w:tcPr>
            <w:tcW w:w="3613" w:type="dxa"/>
            <w:gridSpan w:val="5"/>
            <w:tcBorders>
              <w:top w:val="single" w:sz="4" w:space="0" w:color="auto"/>
              <w:left w:val="single" w:sz="4" w:space="0" w:color="auto"/>
              <w:bottom w:val="single" w:sz="4" w:space="0" w:color="auto"/>
              <w:right w:val="single" w:sz="4" w:space="0" w:color="auto"/>
            </w:tcBorders>
          </w:tcPr>
          <w:p w:rsidR="00E83588" w:rsidRPr="007A5041" w:rsidRDefault="002415D7" w:rsidP="007A5041">
            <w:pPr>
              <w:rPr>
                <w:rFonts w:ascii="Times New Roman" w:hAnsi="Times New Roman" w:cs="Times New Roman"/>
                <w:sz w:val="24"/>
                <w:szCs w:val="24"/>
              </w:rPr>
            </w:pPr>
            <w:r>
              <w:rPr>
                <w:rFonts w:ascii="Times New Roman" w:hAnsi="Times New Roman" w:cs="Times New Roman"/>
                <w:sz w:val="24"/>
                <w:szCs w:val="24"/>
              </w:rPr>
              <w:t>респиратор</w:t>
            </w:r>
          </w:p>
        </w:tc>
        <w:tc>
          <w:tcPr>
            <w:tcW w:w="1134" w:type="dxa"/>
            <w:gridSpan w:val="4"/>
            <w:tcBorders>
              <w:top w:val="single" w:sz="4" w:space="0" w:color="auto"/>
              <w:left w:val="single" w:sz="4" w:space="0" w:color="auto"/>
              <w:bottom w:val="single" w:sz="4" w:space="0" w:color="auto"/>
              <w:right w:val="single" w:sz="4" w:space="0" w:color="auto"/>
            </w:tcBorders>
          </w:tcPr>
          <w:p w:rsidR="00E83588" w:rsidRDefault="002415D7" w:rsidP="007A5041">
            <w:pPr>
              <w:rPr>
                <w:rFonts w:ascii="Times New Roman" w:hAnsi="Times New Roman" w:cs="Times New Roman"/>
                <w:sz w:val="24"/>
                <w:szCs w:val="24"/>
              </w:rPr>
            </w:pPr>
            <w:r>
              <w:rPr>
                <w:rFonts w:ascii="Times New Roman" w:hAnsi="Times New Roman" w:cs="Times New Roman"/>
                <w:sz w:val="24"/>
                <w:szCs w:val="24"/>
              </w:rPr>
              <w:t>шт</w:t>
            </w:r>
          </w:p>
        </w:tc>
        <w:tc>
          <w:tcPr>
            <w:tcW w:w="850" w:type="dxa"/>
            <w:gridSpan w:val="4"/>
            <w:tcBorders>
              <w:top w:val="single" w:sz="4" w:space="0" w:color="auto"/>
              <w:left w:val="single" w:sz="4" w:space="0" w:color="auto"/>
              <w:bottom w:val="single" w:sz="4" w:space="0" w:color="auto"/>
              <w:right w:val="single" w:sz="4" w:space="0" w:color="auto"/>
            </w:tcBorders>
          </w:tcPr>
          <w:p w:rsidR="00E83588" w:rsidRDefault="002415D7" w:rsidP="007A5041">
            <w:pPr>
              <w:rPr>
                <w:rFonts w:ascii="Times New Roman" w:hAnsi="Times New Roman" w:cs="Times New Roman"/>
                <w:sz w:val="24"/>
                <w:szCs w:val="24"/>
              </w:rPr>
            </w:pPr>
            <w:r>
              <w:rPr>
                <w:rFonts w:ascii="Times New Roman" w:hAnsi="Times New Roman" w:cs="Times New Roman"/>
                <w:sz w:val="24"/>
                <w:szCs w:val="24"/>
              </w:rPr>
              <w:t>200</w:t>
            </w:r>
          </w:p>
        </w:tc>
        <w:tc>
          <w:tcPr>
            <w:tcW w:w="993" w:type="dxa"/>
            <w:gridSpan w:val="5"/>
            <w:tcBorders>
              <w:top w:val="single" w:sz="4" w:space="0" w:color="auto"/>
              <w:left w:val="single" w:sz="4" w:space="0" w:color="auto"/>
              <w:bottom w:val="single" w:sz="4" w:space="0" w:color="auto"/>
              <w:right w:val="single" w:sz="4" w:space="0" w:color="auto"/>
            </w:tcBorders>
          </w:tcPr>
          <w:p w:rsidR="00E83588" w:rsidRDefault="002415D7" w:rsidP="007A5041">
            <w:pPr>
              <w:rPr>
                <w:rFonts w:ascii="Times New Roman" w:hAnsi="Times New Roman" w:cs="Times New Roman"/>
                <w:sz w:val="24"/>
                <w:szCs w:val="24"/>
              </w:rPr>
            </w:pPr>
            <w:r>
              <w:rPr>
                <w:rFonts w:ascii="Times New Roman" w:hAnsi="Times New Roman" w:cs="Times New Roman"/>
                <w:sz w:val="24"/>
                <w:szCs w:val="24"/>
              </w:rPr>
              <w:t>160</w:t>
            </w:r>
          </w:p>
        </w:tc>
        <w:tc>
          <w:tcPr>
            <w:tcW w:w="1417" w:type="dxa"/>
            <w:gridSpan w:val="5"/>
            <w:tcBorders>
              <w:top w:val="single" w:sz="4" w:space="0" w:color="auto"/>
              <w:left w:val="single" w:sz="4" w:space="0" w:color="auto"/>
              <w:bottom w:val="single" w:sz="4" w:space="0" w:color="auto"/>
              <w:right w:val="single" w:sz="4" w:space="0" w:color="auto"/>
            </w:tcBorders>
          </w:tcPr>
          <w:p w:rsidR="00E83588" w:rsidRDefault="002415D7" w:rsidP="007A5041">
            <w:pPr>
              <w:rPr>
                <w:rFonts w:ascii="Times New Roman" w:hAnsi="Times New Roman" w:cs="Times New Roman"/>
                <w:sz w:val="24"/>
                <w:szCs w:val="24"/>
              </w:rPr>
            </w:pPr>
            <w:r>
              <w:rPr>
                <w:rFonts w:ascii="Times New Roman" w:hAnsi="Times New Roman" w:cs="Times New Roman"/>
                <w:sz w:val="24"/>
                <w:szCs w:val="24"/>
              </w:rPr>
              <w:t>32000</w:t>
            </w:r>
          </w:p>
        </w:tc>
      </w:tr>
      <w:tr w:rsidR="007A5041" w:rsidRPr="007A5041" w:rsidTr="00AB5660">
        <w:trPr>
          <w:gridAfter w:val="1"/>
          <w:wAfter w:w="26" w:type="dxa"/>
          <w:trHeight w:val="611"/>
        </w:trPr>
        <w:tc>
          <w:tcPr>
            <w:tcW w:w="706" w:type="dxa"/>
            <w:gridSpan w:val="2"/>
            <w:tcBorders>
              <w:top w:val="single" w:sz="4" w:space="0" w:color="auto"/>
              <w:left w:val="single" w:sz="4" w:space="0" w:color="auto"/>
              <w:bottom w:val="single" w:sz="4" w:space="0" w:color="auto"/>
              <w:right w:val="single" w:sz="4" w:space="0" w:color="auto"/>
            </w:tcBorders>
            <w:hideMark/>
          </w:tcPr>
          <w:p w:rsidR="007A5041" w:rsidRPr="00F07C9D" w:rsidRDefault="00033B9E" w:rsidP="007A5041">
            <w:pPr>
              <w:rPr>
                <w:rFonts w:ascii="Times New Roman" w:hAnsi="Times New Roman" w:cs="Times New Roman"/>
                <w:sz w:val="24"/>
                <w:szCs w:val="24"/>
              </w:rPr>
            </w:pPr>
            <w:r w:rsidRPr="00F07C9D">
              <w:rPr>
                <w:rFonts w:ascii="Times New Roman" w:hAnsi="Times New Roman" w:cs="Times New Roman"/>
                <w:sz w:val="24"/>
                <w:szCs w:val="24"/>
              </w:rPr>
              <w:t xml:space="preserve">Лот </w:t>
            </w:r>
            <w:r w:rsidR="002415D7">
              <w:rPr>
                <w:rFonts w:ascii="Times New Roman" w:hAnsi="Times New Roman" w:cs="Times New Roman"/>
                <w:sz w:val="24"/>
                <w:szCs w:val="24"/>
              </w:rPr>
              <w:t>7</w:t>
            </w:r>
            <w:r w:rsidR="00DB6FB4" w:rsidRPr="00F07C9D">
              <w:rPr>
                <w:rFonts w:ascii="Times New Roman" w:hAnsi="Times New Roman" w:cs="Times New Roman"/>
                <w:sz w:val="24"/>
                <w:szCs w:val="24"/>
              </w:rPr>
              <w:t>0</w:t>
            </w:r>
          </w:p>
        </w:tc>
        <w:tc>
          <w:tcPr>
            <w:tcW w:w="6237" w:type="dxa"/>
            <w:tcBorders>
              <w:top w:val="single" w:sz="4" w:space="0" w:color="auto"/>
              <w:left w:val="single" w:sz="4" w:space="0" w:color="auto"/>
              <w:bottom w:val="single" w:sz="4" w:space="0" w:color="auto"/>
              <w:right w:val="single" w:sz="4" w:space="0" w:color="auto"/>
            </w:tcBorders>
            <w:hideMark/>
          </w:tcPr>
          <w:p w:rsidR="007A5041" w:rsidRPr="007A5041" w:rsidRDefault="007A5041" w:rsidP="007A5041">
            <w:pPr>
              <w:rPr>
                <w:rFonts w:ascii="Times New Roman" w:hAnsi="Times New Roman" w:cs="Times New Roman"/>
                <w:sz w:val="24"/>
                <w:szCs w:val="24"/>
              </w:rPr>
            </w:pPr>
            <w:r w:rsidRPr="007A5041">
              <w:rPr>
                <w:rFonts w:ascii="Times New Roman" w:hAnsi="Times New Roman" w:cs="Times New Roman"/>
                <w:sz w:val="24"/>
                <w:szCs w:val="24"/>
              </w:rPr>
              <w:t>Простынь из нетканого материала 140х70 пл40</w:t>
            </w:r>
          </w:p>
        </w:tc>
        <w:tc>
          <w:tcPr>
            <w:tcW w:w="3613" w:type="dxa"/>
            <w:gridSpan w:val="5"/>
            <w:tcBorders>
              <w:top w:val="single" w:sz="4" w:space="0" w:color="auto"/>
              <w:left w:val="single" w:sz="4" w:space="0" w:color="auto"/>
              <w:bottom w:val="single" w:sz="4" w:space="0" w:color="auto"/>
              <w:right w:val="single" w:sz="4" w:space="0" w:color="auto"/>
            </w:tcBorders>
          </w:tcPr>
          <w:p w:rsidR="007A5041" w:rsidRPr="007A5041" w:rsidRDefault="007A5041" w:rsidP="007A5041">
            <w:pPr>
              <w:rPr>
                <w:rFonts w:ascii="Times New Roman" w:hAnsi="Times New Roman" w:cs="Times New Roman"/>
                <w:sz w:val="24"/>
                <w:szCs w:val="24"/>
              </w:rPr>
            </w:pPr>
            <w:r w:rsidRPr="007A5041">
              <w:rPr>
                <w:rFonts w:ascii="Times New Roman" w:hAnsi="Times New Roman" w:cs="Times New Roman"/>
                <w:sz w:val="24"/>
                <w:szCs w:val="24"/>
              </w:rPr>
              <w:t>простынь</w:t>
            </w:r>
          </w:p>
        </w:tc>
        <w:tc>
          <w:tcPr>
            <w:tcW w:w="1134" w:type="dxa"/>
            <w:gridSpan w:val="4"/>
            <w:tcBorders>
              <w:top w:val="single" w:sz="4" w:space="0" w:color="auto"/>
              <w:left w:val="single" w:sz="4" w:space="0" w:color="auto"/>
              <w:bottom w:val="single" w:sz="4" w:space="0" w:color="auto"/>
              <w:right w:val="single" w:sz="4" w:space="0" w:color="auto"/>
            </w:tcBorders>
            <w:hideMark/>
          </w:tcPr>
          <w:p w:rsidR="007A5041" w:rsidRPr="007A5041" w:rsidRDefault="007A5041" w:rsidP="007A5041">
            <w:pPr>
              <w:rPr>
                <w:rFonts w:ascii="Times New Roman" w:hAnsi="Times New Roman" w:cs="Times New Roman"/>
                <w:sz w:val="24"/>
                <w:szCs w:val="24"/>
              </w:rPr>
            </w:pPr>
            <w:r w:rsidRPr="007A5041">
              <w:rPr>
                <w:rFonts w:ascii="Times New Roman" w:hAnsi="Times New Roman" w:cs="Times New Roman"/>
                <w:sz w:val="24"/>
                <w:szCs w:val="24"/>
              </w:rPr>
              <w:t>шт</w:t>
            </w:r>
          </w:p>
        </w:tc>
        <w:tc>
          <w:tcPr>
            <w:tcW w:w="850" w:type="dxa"/>
            <w:gridSpan w:val="4"/>
            <w:tcBorders>
              <w:top w:val="single" w:sz="4" w:space="0" w:color="auto"/>
              <w:left w:val="single" w:sz="4" w:space="0" w:color="auto"/>
              <w:bottom w:val="single" w:sz="4" w:space="0" w:color="auto"/>
              <w:right w:val="single" w:sz="4" w:space="0" w:color="auto"/>
            </w:tcBorders>
            <w:hideMark/>
          </w:tcPr>
          <w:p w:rsidR="007A5041" w:rsidRPr="007A5041" w:rsidRDefault="007A5041" w:rsidP="007A5041">
            <w:pPr>
              <w:rPr>
                <w:rFonts w:ascii="Times New Roman" w:hAnsi="Times New Roman" w:cs="Times New Roman"/>
                <w:sz w:val="24"/>
                <w:szCs w:val="24"/>
              </w:rPr>
            </w:pPr>
            <w:r w:rsidRPr="007A5041">
              <w:rPr>
                <w:rFonts w:ascii="Times New Roman" w:hAnsi="Times New Roman" w:cs="Times New Roman"/>
                <w:sz w:val="24"/>
                <w:szCs w:val="24"/>
              </w:rPr>
              <w:t>500</w:t>
            </w:r>
          </w:p>
        </w:tc>
        <w:tc>
          <w:tcPr>
            <w:tcW w:w="993" w:type="dxa"/>
            <w:gridSpan w:val="5"/>
            <w:tcBorders>
              <w:top w:val="single" w:sz="4" w:space="0" w:color="auto"/>
              <w:left w:val="single" w:sz="4" w:space="0" w:color="auto"/>
              <w:bottom w:val="single" w:sz="4" w:space="0" w:color="auto"/>
              <w:right w:val="single" w:sz="4" w:space="0" w:color="auto"/>
            </w:tcBorders>
            <w:hideMark/>
          </w:tcPr>
          <w:p w:rsidR="007A5041" w:rsidRPr="007A5041" w:rsidRDefault="002415D7" w:rsidP="007A5041">
            <w:pPr>
              <w:rPr>
                <w:rFonts w:ascii="Times New Roman" w:hAnsi="Times New Roman" w:cs="Times New Roman"/>
                <w:sz w:val="24"/>
                <w:szCs w:val="24"/>
              </w:rPr>
            </w:pPr>
            <w:r>
              <w:rPr>
                <w:rFonts w:ascii="Times New Roman" w:hAnsi="Times New Roman" w:cs="Times New Roman"/>
                <w:sz w:val="24"/>
                <w:szCs w:val="24"/>
              </w:rPr>
              <w:t>15</w:t>
            </w:r>
            <w:r w:rsidR="003473C3">
              <w:rPr>
                <w:rFonts w:ascii="Times New Roman" w:hAnsi="Times New Roman" w:cs="Times New Roman"/>
                <w:sz w:val="24"/>
                <w:szCs w:val="24"/>
              </w:rPr>
              <w:t>7</w:t>
            </w:r>
          </w:p>
        </w:tc>
        <w:tc>
          <w:tcPr>
            <w:tcW w:w="1417" w:type="dxa"/>
            <w:gridSpan w:val="5"/>
            <w:tcBorders>
              <w:top w:val="single" w:sz="4" w:space="0" w:color="auto"/>
              <w:left w:val="single" w:sz="4" w:space="0" w:color="auto"/>
              <w:bottom w:val="single" w:sz="4" w:space="0" w:color="auto"/>
              <w:right w:val="single" w:sz="4" w:space="0" w:color="auto"/>
            </w:tcBorders>
            <w:hideMark/>
          </w:tcPr>
          <w:p w:rsidR="007A5041" w:rsidRPr="007A5041" w:rsidRDefault="002415D7" w:rsidP="007A5041">
            <w:pPr>
              <w:rPr>
                <w:rFonts w:ascii="Times New Roman" w:hAnsi="Times New Roman" w:cs="Times New Roman"/>
                <w:sz w:val="24"/>
                <w:szCs w:val="24"/>
              </w:rPr>
            </w:pPr>
            <w:r>
              <w:rPr>
                <w:rFonts w:ascii="Times New Roman" w:hAnsi="Times New Roman" w:cs="Times New Roman"/>
                <w:sz w:val="24"/>
                <w:szCs w:val="24"/>
              </w:rPr>
              <w:t>78</w:t>
            </w:r>
            <w:r w:rsidR="003473C3">
              <w:rPr>
                <w:rFonts w:ascii="Times New Roman" w:hAnsi="Times New Roman" w:cs="Times New Roman"/>
                <w:sz w:val="24"/>
                <w:szCs w:val="24"/>
              </w:rPr>
              <w:t>500</w:t>
            </w:r>
          </w:p>
        </w:tc>
      </w:tr>
      <w:tr w:rsidR="00202F63" w:rsidRPr="007A5041" w:rsidTr="00AB5660">
        <w:trPr>
          <w:gridAfter w:val="1"/>
          <w:wAfter w:w="26" w:type="dxa"/>
          <w:trHeight w:val="452"/>
        </w:trPr>
        <w:tc>
          <w:tcPr>
            <w:tcW w:w="706" w:type="dxa"/>
            <w:gridSpan w:val="2"/>
            <w:tcBorders>
              <w:top w:val="single" w:sz="4" w:space="0" w:color="auto"/>
              <w:left w:val="single" w:sz="4" w:space="0" w:color="auto"/>
              <w:bottom w:val="single" w:sz="4" w:space="0" w:color="auto"/>
              <w:right w:val="single" w:sz="4" w:space="0" w:color="auto"/>
            </w:tcBorders>
          </w:tcPr>
          <w:p w:rsidR="00202F63" w:rsidRPr="002415D7" w:rsidRDefault="002415D7" w:rsidP="007A5041">
            <w:pPr>
              <w:rPr>
                <w:rFonts w:ascii="Times New Roman" w:hAnsi="Times New Roman" w:cs="Times New Roman"/>
                <w:sz w:val="24"/>
                <w:szCs w:val="24"/>
              </w:rPr>
            </w:pPr>
            <w:r w:rsidRPr="002415D7">
              <w:rPr>
                <w:rFonts w:ascii="Times New Roman" w:hAnsi="Times New Roman" w:cs="Times New Roman"/>
                <w:sz w:val="24"/>
                <w:szCs w:val="24"/>
              </w:rPr>
              <w:t>Лот 43</w:t>
            </w:r>
          </w:p>
        </w:tc>
        <w:tc>
          <w:tcPr>
            <w:tcW w:w="6237" w:type="dxa"/>
            <w:tcBorders>
              <w:top w:val="single" w:sz="4" w:space="0" w:color="auto"/>
              <w:left w:val="single" w:sz="4" w:space="0" w:color="auto"/>
              <w:bottom w:val="single" w:sz="4" w:space="0" w:color="auto"/>
              <w:right w:val="single" w:sz="4" w:space="0" w:color="auto"/>
            </w:tcBorders>
          </w:tcPr>
          <w:p w:rsidR="00202F63" w:rsidRPr="00033B9E" w:rsidRDefault="002415D7" w:rsidP="007A5041">
            <w:pPr>
              <w:rPr>
                <w:rFonts w:ascii="Times New Roman" w:hAnsi="Times New Roman" w:cs="Times New Roman"/>
                <w:b/>
                <w:sz w:val="28"/>
                <w:szCs w:val="28"/>
              </w:rPr>
            </w:pPr>
            <w:r w:rsidRPr="00FD66D4">
              <w:rPr>
                <w:rFonts w:ascii="Times New Roman" w:hAnsi="Times New Roman" w:cs="Times New Roman"/>
                <w:color w:val="000000"/>
                <w:sz w:val="24"/>
                <w:szCs w:val="24"/>
              </w:rPr>
              <w:t>Термоодеяло</w:t>
            </w:r>
            <w:r>
              <w:rPr>
                <w:rFonts w:ascii="Times New Roman" w:hAnsi="Times New Roman" w:cs="Times New Roman"/>
                <w:color w:val="000000"/>
                <w:sz w:val="24"/>
                <w:szCs w:val="24"/>
              </w:rPr>
              <w:t xml:space="preserve"> </w:t>
            </w:r>
            <w:r w:rsidRPr="00FD66D4">
              <w:rPr>
                <w:rFonts w:ascii="Times New Roman" w:hAnsi="Times New Roman" w:cs="Times New Roman"/>
                <w:color w:val="000000"/>
                <w:sz w:val="24"/>
                <w:szCs w:val="24"/>
                <w:shd w:val="clear" w:color="auto" w:fill="FFFFFF"/>
              </w:rPr>
              <w:t>спасательное одеяло, представляет собой покрытую с обеих сторон алюминиевым напылением лавсановую плёнку, или ПЭТ — из него делают пластиковые бутылки для воды. Обычно с одной стороны напыление серебристого цвета, а с другой — золотистого. Серебристой стороной металлизированная плёнка отражает инфракрасное — тепловое излучение подобно экрану.</w:t>
            </w:r>
            <w:r>
              <w:rPr>
                <w:rFonts w:ascii="als_sectorregular" w:hAnsi="als_sectorregular"/>
                <w:color w:val="000000"/>
                <w:sz w:val="25"/>
                <w:szCs w:val="25"/>
                <w:shd w:val="clear" w:color="auto" w:fill="FFFFFF"/>
              </w:rPr>
              <w:t xml:space="preserve"> </w:t>
            </w:r>
            <w:r>
              <w:rPr>
                <w:rFonts w:ascii="Times New Roman" w:hAnsi="Times New Roman" w:cs="Times New Roman"/>
                <w:color w:val="000000"/>
                <w:sz w:val="24"/>
                <w:szCs w:val="24"/>
                <w:shd w:val="clear" w:color="auto" w:fill="FFFFFF"/>
              </w:rPr>
              <w:t>Т</w:t>
            </w:r>
            <w:r w:rsidRPr="00990750">
              <w:rPr>
                <w:rFonts w:ascii="Times New Roman" w:hAnsi="Times New Roman" w:cs="Times New Roman"/>
                <w:color w:val="000000"/>
                <w:sz w:val="24"/>
                <w:szCs w:val="24"/>
                <w:shd w:val="clear" w:color="auto" w:fill="FFFFFF"/>
              </w:rPr>
              <w:t>ермопокрывало размером 210×150 см</w:t>
            </w:r>
          </w:p>
        </w:tc>
        <w:tc>
          <w:tcPr>
            <w:tcW w:w="3613" w:type="dxa"/>
            <w:gridSpan w:val="5"/>
            <w:tcBorders>
              <w:top w:val="single" w:sz="4" w:space="0" w:color="auto"/>
              <w:left w:val="single" w:sz="4" w:space="0" w:color="auto"/>
              <w:bottom w:val="single" w:sz="4" w:space="0" w:color="auto"/>
              <w:right w:val="single" w:sz="4" w:space="0" w:color="auto"/>
            </w:tcBorders>
          </w:tcPr>
          <w:p w:rsidR="00202F63" w:rsidRPr="007A5041" w:rsidRDefault="00202F63" w:rsidP="007A5041">
            <w:pPr>
              <w:rPr>
                <w:rFonts w:ascii="Times New Roman" w:hAnsi="Times New Roman" w:cs="Times New Roman"/>
                <w:sz w:val="24"/>
                <w:szCs w:val="24"/>
              </w:rPr>
            </w:pPr>
          </w:p>
        </w:tc>
        <w:tc>
          <w:tcPr>
            <w:tcW w:w="1134" w:type="dxa"/>
            <w:gridSpan w:val="4"/>
            <w:tcBorders>
              <w:top w:val="single" w:sz="4" w:space="0" w:color="auto"/>
              <w:left w:val="single" w:sz="4" w:space="0" w:color="auto"/>
              <w:bottom w:val="single" w:sz="4" w:space="0" w:color="auto"/>
              <w:right w:val="single" w:sz="4" w:space="0" w:color="auto"/>
            </w:tcBorders>
          </w:tcPr>
          <w:p w:rsidR="00202F63" w:rsidRPr="007A5041" w:rsidRDefault="00745A2E" w:rsidP="007A5041">
            <w:pPr>
              <w:rPr>
                <w:rFonts w:ascii="Times New Roman" w:hAnsi="Times New Roman" w:cs="Times New Roman"/>
                <w:sz w:val="24"/>
                <w:szCs w:val="24"/>
              </w:rPr>
            </w:pPr>
            <w:r>
              <w:rPr>
                <w:rFonts w:ascii="Times New Roman" w:hAnsi="Times New Roman" w:cs="Times New Roman"/>
                <w:sz w:val="24"/>
                <w:szCs w:val="24"/>
              </w:rPr>
              <w:t>шт</w:t>
            </w:r>
          </w:p>
        </w:tc>
        <w:tc>
          <w:tcPr>
            <w:tcW w:w="850" w:type="dxa"/>
            <w:gridSpan w:val="4"/>
            <w:tcBorders>
              <w:top w:val="single" w:sz="4" w:space="0" w:color="auto"/>
              <w:left w:val="single" w:sz="4" w:space="0" w:color="auto"/>
              <w:bottom w:val="single" w:sz="4" w:space="0" w:color="auto"/>
              <w:right w:val="single" w:sz="4" w:space="0" w:color="auto"/>
            </w:tcBorders>
          </w:tcPr>
          <w:p w:rsidR="00202F63" w:rsidRPr="007A5041" w:rsidRDefault="00745A2E" w:rsidP="007A5041">
            <w:pPr>
              <w:rPr>
                <w:rFonts w:ascii="Times New Roman" w:hAnsi="Times New Roman" w:cs="Times New Roman"/>
                <w:sz w:val="24"/>
                <w:szCs w:val="24"/>
              </w:rPr>
            </w:pPr>
            <w:r>
              <w:rPr>
                <w:rFonts w:ascii="Times New Roman" w:hAnsi="Times New Roman" w:cs="Times New Roman"/>
                <w:sz w:val="24"/>
                <w:szCs w:val="24"/>
              </w:rPr>
              <w:t>2</w:t>
            </w:r>
          </w:p>
        </w:tc>
        <w:tc>
          <w:tcPr>
            <w:tcW w:w="993" w:type="dxa"/>
            <w:gridSpan w:val="5"/>
            <w:tcBorders>
              <w:top w:val="single" w:sz="4" w:space="0" w:color="auto"/>
              <w:left w:val="single" w:sz="4" w:space="0" w:color="auto"/>
              <w:bottom w:val="single" w:sz="4" w:space="0" w:color="auto"/>
              <w:right w:val="single" w:sz="4" w:space="0" w:color="auto"/>
            </w:tcBorders>
          </w:tcPr>
          <w:p w:rsidR="00202F63" w:rsidRDefault="00745A2E" w:rsidP="007A5041">
            <w:pPr>
              <w:rPr>
                <w:rFonts w:ascii="Times New Roman" w:hAnsi="Times New Roman" w:cs="Times New Roman"/>
                <w:sz w:val="24"/>
                <w:szCs w:val="24"/>
              </w:rPr>
            </w:pPr>
            <w:r>
              <w:rPr>
                <w:rFonts w:ascii="Times New Roman" w:hAnsi="Times New Roman" w:cs="Times New Roman"/>
                <w:sz w:val="24"/>
                <w:szCs w:val="24"/>
              </w:rPr>
              <w:t>233000</w:t>
            </w:r>
          </w:p>
        </w:tc>
        <w:tc>
          <w:tcPr>
            <w:tcW w:w="1417" w:type="dxa"/>
            <w:gridSpan w:val="5"/>
            <w:tcBorders>
              <w:top w:val="single" w:sz="4" w:space="0" w:color="auto"/>
              <w:left w:val="single" w:sz="4" w:space="0" w:color="auto"/>
              <w:bottom w:val="single" w:sz="4" w:space="0" w:color="auto"/>
              <w:right w:val="single" w:sz="4" w:space="0" w:color="auto"/>
            </w:tcBorders>
          </w:tcPr>
          <w:p w:rsidR="00202F63" w:rsidRPr="00745A2E" w:rsidRDefault="00745A2E" w:rsidP="007A5041">
            <w:pPr>
              <w:rPr>
                <w:rFonts w:ascii="Times New Roman" w:hAnsi="Times New Roman" w:cs="Times New Roman"/>
                <w:sz w:val="24"/>
                <w:szCs w:val="24"/>
              </w:rPr>
            </w:pPr>
            <w:r w:rsidRPr="00745A2E">
              <w:rPr>
                <w:rFonts w:ascii="Times New Roman" w:hAnsi="Times New Roman" w:cs="Times New Roman"/>
                <w:sz w:val="24"/>
                <w:szCs w:val="24"/>
              </w:rPr>
              <w:t>466000</w:t>
            </w:r>
          </w:p>
        </w:tc>
      </w:tr>
      <w:tr w:rsidR="002415D7" w:rsidRPr="007A5041" w:rsidTr="00AB5660">
        <w:trPr>
          <w:gridAfter w:val="1"/>
          <w:wAfter w:w="26" w:type="dxa"/>
          <w:trHeight w:val="495"/>
        </w:trPr>
        <w:tc>
          <w:tcPr>
            <w:tcW w:w="706" w:type="dxa"/>
            <w:gridSpan w:val="2"/>
            <w:tcBorders>
              <w:top w:val="single" w:sz="4" w:space="0" w:color="auto"/>
              <w:left w:val="single" w:sz="4" w:space="0" w:color="auto"/>
              <w:bottom w:val="single" w:sz="4" w:space="0" w:color="auto"/>
              <w:right w:val="single" w:sz="4" w:space="0" w:color="auto"/>
            </w:tcBorders>
          </w:tcPr>
          <w:p w:rsidR="002415D7" w:rsidRPr="00745A2E" w:rsidRDefault="00745A2E" w:rsidP="007A5041">
            <w:pPr>
              <w:rPr>
                <w:rFonts w:ascii="Times New Roman" w:hAnsi="Times New Roman" w:cs="Times New Roman"/>
                <w:sz w:val="24"/>
                <w:szCs w:val="24"/>
              </w:rPr>
            </w:pPr>
            <w:r w:rsidRPr="00745A2E">
              <w:rPr>
                <w:rFonts w:ascii="Times New Roman" w:hAnsi="Times New Roman" w:cs="Times New Roman"/>
                <w:sz w:val="24"/>
                <w:szCs w:val="24"/>
              </w:rPr>
              <w:t>Лот</w:t>
            </w:r>
            <w:r>
              <w:rPr>
                <w:rFonts w:ascii="Times New Roman" w:hAnsi="Times New Roman" w:cs="Times New Roman"/>
                <w:sz w:val="24"/>
                <w:szCs w:val="24"/>
              </w:rPr>
              <w:t xml:space="preserve"> 44</w:t>
            </w:r>
          </w:p>
        </w:tc>
        <w:tc>
          <w:tcPr>
            <w:tcW w:w="6237" w:type="dxa"/>
            <w:tcBorders>
              <w:top w:val="single" w:sz="4" w:space="0" w:color="auto"/>
              <w:left w:val="single" w:sz="4" w:space="0" w:color="auto"/>
              <w:bottom w:val="single" w:sz="4" w:space="0" w:color="auto"/>
              <w:right w:val="single" w:sz="4" w:space="0" w:color="auto"/>
            </w:tcBorders>
          </w:tcPr>
          <w:p w:rsidR="002415D7" w:rsidRPr="00033B9E" w:rsidRDefault="00745A2E" w:rsidP="007A5041">
            <w:pPr>
              <w:rPr>
                <w:rFonts w:ascii="Times New Roman" w:hAnsi="Times New Roman" w:cs="Times New Roman"/>
                <w:b/>
                <w:sz w:val="28"/>
                <w:szCs w:val="28"/>
              </w:rPr>
            </w:pPr>
            <w:r>
              <w:rPr>
                <w:rFonts w:ascii="Times New Roman" w:hAnsi="Times New Roman" w:cs="Times New Roman"/>
                <w:color w:val="000000"/>
                <w:sz w:val="24"/>
                <w:szCs w:val="24"/>
              </w:rPr>
              <w:t>Щит спинальный с устройством для фиксации головы проницаемый для рентгеновских лучей и магнитных полей размерами не менее 182 см х40,5 см с фиксирующими ремнями на 4-х уровнях</w:t>
            </w:r>
          </w:p>
        </w:tc>
        <w:tc>
          <w:tcPr>
            <w:tcW w:w="3613" w:type="dxa"/>
            <w:gridSpan w:val="5"/>
            <w:tcBorders>
              <w:top w:val="single" w:sz="4" w:space="0" w:color="auto"/>
              <w:left w:val="single" w:sz="4" w:space="0" w:color="auto"/>
              <w:bottom w:val="single" w:sz="4" w:space="0" w:color="auto"/>
              <w:right w:val="single" w:sz="4" w:space="0" w:color="auto"/>
            </w:tcBorders>
          </w:tcPr>
          <w:p w:rsidR="002415D7" w:rsidRPr="007A5041" w:rsidRDefault="002415D7" w:rsidP="007A5041">
            <w:pPr>
              <w:rPr>
                <w:rFonts w:ascii="Times New Roman" w:hAnsi="Times New Roman" w:cs="Times New Roman"/>
                <w:sz w:val="24"/>
                <w:szCs w:val="24"/>
              </w:rPr>
            </w:pPr>
          </w:p>
        </w:tc>
        <w:tc>
          <w:tcPr>
            <w:tcW w:w="1134" w:type="dxa"/>
            <w:gridSpan w:val="4"/>
            <w:tcBorders>
              <w:top w:val="single" w:sz="4" w:space="0" w:color="auto"/>
              <w:left w:val="single" w:sz="4" w:space="0" w:color="auto"/>
              <w:bottom w:val="single" w:sz="4" w:space="0" w:color="auto"/>
              <w:right w:val="single" w:sz="4" w:space="0" w:color="auto"/>
            </w:tcBorders>
          </w:tcPr>
          <w:p w:rsidR="002415D7" w:rsidRPr="007A5041" w:rsidRDefault="00745A2E" w:rsidP="007A5041">
            <w:pPr>
              <w:rPr>
                <w:rFonts w:ascii="Times New Roman" w:hAnsi="Times New Roman" w:cs="Times New Roman"/>
                <w:sz w:val="24"/>
                <w:szCs w:val="24"/>
              </w:rPr>
            </w:pPr>
            <w:r>
              <w:rPr>
                <w:rFonts w:ascii="Times New Roman" w:hAnsi="Times New Roman" w:cs="Times New Roman"/>
                <w:sz w:val="24"/>
                <w:szCs w:val="24"/>
              </w:rPr>
              <w:t>шт</w:t>
            </w:r>
          </w:p>
        </w:tc>
        <w:tc>
          <w:tcPr>
            <w:tcW w:w="850" w:type="dxa"/>
            <w:gridSpan w:val="4"/>
            <w:tcBorders>
              <w:top w:val="single" w:sz="4" w:space="0" w:color="auto"/>
              <w:left w:val="single" w:sz="4" w:space="0" w:color="auto"/>
              <w:bottom w:val="single" w:sz="4" w:space="0" w:color="auto"/>
              <w:right w:val="single" w:sz="4" w:space="0" w:color="auto"/>
            </w:tcBorders>
          </w:tcPr>
          <w:p w:rsidR="002415D7" w:rsidRPr="007A5041" w:rsidRDefault="00745A2E" w:rsidP="007A5041">
            <w:pPr>
              <w:rPr>
                <w:rFonts w:ascii="Times New Roman" w:hAnsi="Times New Roman" w:cs="Times New Roman"/>
                <w:sz w:val="24"/>
                <w:szCs w:val="24"/>
              </w:rPr>
            </w:pPr>
            <w:r>
              <w:rPr>
                <w:rFonts w:ascii="Times New Roman" w:hAnsi="Times New Roman" w:cs="Times New Roman"/>
                <w:sz w:val="24"/>
                <w:szCs w:val="24"/>
              </w:rPr>
              <w:t>2</w:t>
            </w:r>
          </w:p>
        </w:tc>
        <w:tc>
          <w:tcPr>
            <w:tcW w:w="993" w:type="dxa"/>
            <w:gridSpan w:val="5"/>
            <w:tcBorders>
              <w:top w:val="single" w:sz="4" w:space="0" w:color="auto"/>
              <w:left w:val="single" w:sz="4" w:space="0" w:color="auto"/>
              <w:bottom w:val="single" w:sz="4" w:space="0" w:color="auto"/>
              <w:right w:val="single" w:sz="4" w:space="0" w:color="auto"/>
            </w:tcBorders>
          </w:tcPr>
          <w:p w:rsidR="002415D7" w:rsidRDefault="00745A2E" w:rsidP="007A5041">
            <w:pPr>
              <w:rPr>
                <w:rFonts w:ascii="Times New Roman" w:hAnsi="Times New Roman" w:cs="Times New Roman"/>
                <w:sz w:val="24"/>
                <w:szCs w:val="24"/>
              </w:rPr>
            </w:pPr>
            <w:r>
              <w:rPr>
                <w:rFonts w:ascii="Times New Roman" w:hAnsi="Times New Roman" w:cs="Times New Roman"/>
                <w:sz w:val="24"/>
                <w:szCs w:val="24"/>
              </w:rPr>
              <w:t>213000</w:t>
            </w:r>
          </w:p>
        </w:tc>
        <w:tc>
          <w:tcPr>
            <w:tcW w:w="1417" w:type="dxa"/>
            <w:gridSpan w:val="5"/>
            <w:tcBorders>
              <w:top w:val="single" w:sz="4" w:space="0" w:color="auto"/>
              <w:left w:val="single" w:sz="4" w:space="0" w:color="auto"/>
              <w:bottom w:val="single" w:sz="4" w:space="0" w:color="auto"/>
              <w:right w:val="single" w:sz="4" w:space="0" w:color="auto"/>
            </w:tcBorders>
          </w:tcPr>
          <w:p w:rsidR="002415D7" w:rsidRPr="00745A2E" w:rsidRDefault="00745A2E" w:rsidP="007A5041">
            <w:pPr>
              <w:rPr>
                <w:rFonts w:ascii="Times New Roman" w:hAnsi="Times New Roman" w:cs="Times New Roman"/>
                <w:sz w:val="24"/>
                <w:szCs w:val="24"/>
              </w:rPr>
            </w:pPr>
            <w:r w:rsidRPr="00745A2E">
              <w:rPr>
                <w:rFonts w:ascii="Times New Roman" w:hAnsi="Times New Roman" w:cs="Times New Roman"/>
                <w:sz w:val="24"/>
                <w:szCs w:val="24"/>
              </w:rPr>
              <w:t>426000</w:t>
            </w:r>
          </w:p>
        </w:tc>
      </w:tr>
      <w:tr w:rsidR="00745A2E" w:rsidRPr="007A5041" w:rsidTr="00AB5660">
        <w:trPr>
          <w:gridAfter w:val="1"/>
          <w:wAfter w:w="26" w:type="dxa"/>
          <w:trHeight w:val="3930"/>
        </w:trPr>
        <w:tc>
          <w:tcPr>
            <w:tcW w:w="706" w:type="dxa"/>
            <w:gridSpan w:val="2"/>
            <w:tcBorders>
              <w:top w:val="single" w:sz="4" w:space="0" w:color="auto"/>
              <w:left w:val="single" w:sz="4" w:space="0" w:color="auto"/>
              <w:bottom w:val="single" w:sz="4" w:space="0" w:color="auto"/>
              <w:right w:val="single" w:sz="4" w:space="0" w:color="auto"/>
            </w:tcBorders>
          </w:tcPr>
          <w:p w:rsidR="00745A2E" w:rsidRPr="00745A2E" w:rsidRDefault="00745A2E" w:rsidP="007A5041">
            <w:pPr>
              <w:rPr>
                <w:rFonts w:ascii="Times New Roman" w:hAnsi="Times New Roman" w:cs="Times New Roman"/>
                <w:sz w:val="24"/>
                <w:szCs w:val="24"/>
              </w:rPr>
            </w:pPr>
            <w:r w:rsidRPr="00745A2E">
              <w:rPr>
                <w:rFonts w:ascii="Times New Roman" w:hAnsi="Times New Roman" w:cs="Times New Roman"/>
                <w:sz w:val="24"/>
                <w:szCs w:val="24"/>
              </w:rPr>
              <w:lastRenderedPageBreak/>
              <w:t>Лот 45</w:t>
            </w:r>
          </w:p>
        </w:tc>
        <w:tc>
          <w:tcPr>
            <w:tcW w:w="6237" w:type="dxa"/>
            <w:tcBorders>
              <w:top w:val="single" w:sz="4" w:space="0" w:color="auto"/>
              <w:left w:val="single" w:sz="4" w:space="0" w:color="auto"/>
              <w:bottom w:val="single" w:sz="4" w:space="0" w:color="auto"/>
              <w:right w:val="single" w:sz="4" w:space="0" w:color="auto"/>
            </w:tcBorders>
          </w:tcPr>
          <w:p w:rsidR="00745A2E" w:rsidRPr="00033B9E" w:rsidRDefault="00745A2E" w:rsidP="007A5041">
            <w:pPr>
              <w:rPr>
                <w:rFonts w:ascii="Times New Roman" w:hAnsi="Times New Roman" w:cs="Times New Roman"/>
                <w:b/>
                <w:sz w:val="28"/>
                <w:szCs w:val="28"/>
              </w:rPr>
            </w:pPr>
            <w:r>
              <w:rPr>
                <w:rFonts w:ascii="Times New Roman" w:hAnsi="Times New Roman" w:cs="Times New Roman"/>
                <w:color w:val="000000"/>
                <w:sz w:val="24"/>
                <w:szCs w:val="24"/>
              </w:rPr>
              <w:t>Аппарат Кокчетав-3  искусственной вентиляции легких с активным вдохом и пассивным выдохом. Применяется в транспортных средствах скорой помощи, а также в амбулаторных и стационарных лечебных заведениях. Имеет 4 фиксированные частоты дыхания и плавно изменяющийся дыхательный объем. Минутная вентиляция при частоте дыхания: 17 мин – 1 и 22 мин – 1 11.5 л/мин. 30 мин – 7 л/мин. 50 мин – 1 4 л/мин. Дыхательные акты осуществляются по времени, отношение продолжительности вдоха и выдоха 1:1.5. Имеет автономное питание от встроенного кислородного баллона и может работать от внешних источников питания. К аппарату прикладывается комплект запасных частей и инструмента, уложенный в отдельный ящик</w:t>
            </w:r>
          </w:p>
        </w:tc>
        <w:tc>
          <w:tcPr>
            <w:tcW w:w="3613" w:type="dxa"/>
            <w:gridSpan w:val="5"/>
            <w:tcBorders>
              <w:top w:val="single" w:sz="4" w:space="0" w:color="auto"/>
              <w:left w:val="single" w:sz="4" w:space="0" w:color="auto"/>
              <w:bottom w:val="single" w:sz="4" w:space="0" w:color="auto"/>
              <w:right w:val="single" w:sz="4" w:space="0" w:color="auto"/>
            </w:tcBorders>
          </w:tcPr>
          <w:p w:rsidR="00745A2E" w:rsidRPr="007A5041" w:rsidRDefault="00745A2E" w:rsidP="007A5041">
            <w:pPr>
              <w:rPr>
                <w:rFonts w:ascii="Times New Roman" w:hAnsi="Times New Roman" w:cs="Times New Roman"/>
                <w:sz w:val="24"/>
                <w:szCs w:val="24"/>
              </w:rPr>
            </w:pPr>
          </w:p>
        </w:tc>
        <w:tc>
          <w:tcPr>
            <w:tcW w:w="1134" w:type="dxa"/>
            <w:gridSpan w:val="4"/>
            <w:tcBorders>
              <w:top w:val="single" w:sz="4" w:space="0" w:color="auto"/>
              <w:left w:val="single" w:sz="4" w:space="0" w:color="auto"/>
              <w:bottom w:val="single" w:sz="4" w:space="0" w:color="auto"/>
              <w:right w:val="single" w:sz="4" w:space="0" w:color="auto"/>
            </w:tcBorders>
          </w:tcPr>
          <w:p w:rsidR="00745A2E" w:rsidRPr="007A5041" w:rsidRDefault="00745A2E" w:rsidP="007A5041">
            <w:pPr>
              <w:rPr>
                <w:rFonts w:ascii="Times New Roman" w:hAnsi="Times New Roman" w:cs="Times New Roman"/>
                <w:sz w:val="24"/>
                <w:szCs w:val="24"/>
              </w:rPr>
            </w:pPr>
            <w:r>
              <w:rPr>
                <w:rFonts w:ascii="Times New Roman" w:hAnsi="Times New Roman" w:cs="Times New Roman"/>
                <w:sz w:val="24"/>
                <w:szCs w:val="24"/>
              </w:rPr>
              <w:t>шт</w:t>
            </w:r>
          </w:p>
        </w:tc>
        <w:tc>
          <w:tcPr>
            <w:tcW w:w="850" w:type="dxa"/>
            <w:gridSpan w:val="4"/>
            <w:tcBorders>
              <w:top w:val="single" w:sz="4" w:space="0" w:color="auto"/>
              <w:left w:val="single" w:sz="4" w:space="0" w:color="auto"/>
              <w:bottom w:val="single" w:sz="4" w:space="0" w:color="auto"/>
              <w:right w:val="single" w:sz="4" w:space="0" w:color="auto"/>
            </w:tcBorders>
          </w:tcPr>
          <w:p w:rsidR="00745A2E" w:rsidRPr="007A5041" w:rsidRDefault="00745A2E" w:rsidP="007A5041">
            <w:pPr>
              <w:rPr>
                <w:rFonts w:ascii="Times New Roman" w:hAnsi="Times New Roman" w:cs="Times New Roman"/>
                <w:sz w:val="24"/>
                <w:szCs w:val="24"/>
              </w:rPr>
            </w:pPr>
            <w:r>
              <w:rPr>
                <w:rFonts w:ascii="Times New Roman" w:hAnsi="Times New Roman" w:cs="Times New Roman"/>
                <w:sz w:val="24"/>
                <w:szCs w:val="24"/>
              </w:rPr>
              <w:t>2</w:t>
            </w:r>
          </w:p>
        </w:tc>
        <w:tc>
          <w:tcPr>
            <w:tcW w:w="993" w:type="dxa"/>
            <w:gridSpan w:val="5"/>
            <w:tcBorders>
              <w:top w:val="single" w:sz="4" w:space="0" w:color="auto"/>
              <w:left w:val="single" w:sz="4" w:space="0" w:color="auto"/>
              <w:bottom w:val="single" w:sz="4" w:space="0" w:color="auto"/>
              <w:right w:val="single" w:sz="4" w:space="0" w:color="auto"/>
            </w:tcBorders>
          </w:tcPr>
          <w:p w:rsidR="00745A2E" w:rsidRDefault="00745A2E" w:rsidP="007A5041">
            <w:pPr>
              <w:rPr>
                <w:rFonts w:ascii="Times New Roman" w:hAnsi="Times New Roman" w:cs="Times New Roman"/>
                <w:sz w:val="24"/>
                <w:szCs w:val="24"/>
              </w:rPr>
            </w:pPr>
            <w:r>
              <w:rPr>
                <w:rFonts w:ascii="Times New Roman" w:hAnsi="Times New Roman" w:cs="Times New Roman"/>
                <w:sz w:val="24"/>
                <w:szCs w:val="24"/>
              </w:rPr>
              <w:t>757000</w:t>
            </w:r>
          </w:p>
        </w:tc>
        <w:tc>
          <w:tcPr>
            <w:tcW w:w="1417" w:type="dxa"/>
            <w:gridSpan w:val="5"/>
            <w:tcBorders>
              <w:top w:val="single" w:sz="4" w:space="0" w:color="auto"/>
              <w:left w:val="single" w:sz="4" w:space="0" w:color="auto"/>
              <w:bottom w:val="single" w:sz="4" w:space="0" w:color="auto"/>
              <w:right w:val="single" w:sz="4" w:space="0" w:color="auto"/>
            </w:tcBorders>
          </w:tcPr>
          <w:p w:rsidR="00745A2E" w:rsidRPr="00745A2E" w:rsidRDefault="00745A2E" w:rsidP="007A5041">
            <w:pPr>
              <w:rPr>
                <w:rFonts w:ascii="Times New Roman" w:hAnsi="Times New Roman" w:cs="Times New Roman"/>
                <w:sz w:val="24"/>
                <w:szCs w:val="24"/>
              </w:rPr>
            </w:pPr>
            <w:r w:rsidRPr="00745A2E">
              <w:rPr>
                <w:rFonts w:ascii="Times New Roman" w:hAnsi="Times New Roman" w:cs="Times New Roman"/>
                <w:sz w:val="24"/>
                <w:szCs w:val="24"/>
              </w:rPr>
              <w:t>1514000</w:t>
            </w:r>
          </w:p>
        </w:tc>
      </w:tr>
      <w:tr w:rsidR="00745A2E" w:rsidRPr="007A5041" w:rsidTr="00AB5660">
        <w:trPr>
          <w:gridAfter w:val="1"/>
          <w:wAfter w:w="26" w:type="dxa"/>
          <w:trHeight w:val="840"/>
        </w:trPr>
        <w:tc>
          <w:tcPr>
            <w:tcW w:w="706" w:type="dxa"/>
            <w:gridSpan w:val="2"/>
            <w:tcBorders>
              <w:top w:val="single" w:sz="4" w:space="0" w:color="auto"/>
              <w:left w:val="single" w:sz="4" w:space="0" w:color="auto"/>
              <w:bottom w:val="single" w:sz="4" w:space="0" w:color="auto"/>
              <w:right w:val="single" w:sz="4" w:space="0" w:color="auto"/>
            </w:tcBorders>
          </w:tcPr>
          <w:p w:rsidR="00745A2E" w:rsidRPr="00745A2E" w:rsidRDefault="00745A2E" w:rsidP="007A5041">
            <w:pPr>
              <w:rPr>
                <w:rFonts w:ascii="Times New Roman" w:hAnsi="Times New Roman" w:cs="Times New Roman"/>
                <w:sz w:val="24"/>
                <w:szCs w:val="24"/>
              </w:rPr>
            </w:pPr>
            <w:r>
              <w:rPr>
                <w:rFonts w:ascii="Times New Roman" w:hAnsi="Times New Roman" w:cs="Times New Roman"/>
                <w:sz w:val="24"/>
                <w:szCs w:val="24"/>
              </w:rPr>
              <w:t>Лот 46</w:t>
            </w:r>
          </w:p>
        </w:tc>
        <w:tc>
          <w:tcPr>
            <w:tcW w:w="6237" w:type="dxa"/>
            <w:tcBorders>
              <w:top w:val="single" w:sz="4" w:space="0" w:color="auto"/>
              <w:left w:val="single" w:sz="4" w:space="0" w:color="auto"/>
              <w:bottom w:val="single" w:sz="4" w:space="0" w:color="auto"/>
              <w:right w:val="single" w:sz="4" w:space="0" w:color="auto"/>
            </w:tcBorders>
          </w:tcPr>
          <w:p w:rsidR="00745A2E" w:rsidRPr="00745A2E" w:rsidRDefault="00745A2E" w:rsidP="00745A2E">
            <w:pPr>
              <w:spacing w:after="160" w:line="259" w:lineRule="auto"/>
              <w:rPr>
                <w:rFonts w:ascii="Times New Roman" w:eastAsiaTheme="minorHAnsi" w:hAnsi="Times New Roman" w:cs="Times New Roman"/>
                <w:color w:val="000000"/>
                <w:sz w:val="24"/>
                <w:szCs w:val="24"/>
              </w:rPr>
            </w:pPr>
            <w:r w:rsidRPr="00745A2E">
              <w:rPr>
                <w:rFonts w:ascii="Times New Roman" w:eastAsiaTheme="minorHAnsi" w:hAnsi="Times New Roman" w:cs="Times New Roman"/>
                <w:color w:val="000000"/>
                <w:sz w:val="24"/>
                <w:szCs w:val="24"/>
              </w:rPr>
              <w:t>Дефибриллятор - монитор позволяет произвести лечебное воздействие на сердце человека при помощи одиночного биполярного электрического импульса с максимальным набором энергии в 360 Дж. Аппарат широко используется в медицинских учреждениях а также на выездах в врачами скорой помощи. Дефибриллятор состоит из двух частей: 1. носимая часть и зарядное устройство.</w:t>
            </w:r>
          </w:p>
          <w:p w:rsidR="00745A2E" w:rsidRPr="00745A2E" w:rsidRDefault="00745A2E" w:rsidP="00745A2E">
            <w:pPr>
              <w:spacing w:after="160" w:line="259" w:lineRule="auto"/>
              <w:rPr>
                <w:rFonts w:ascii="Times New Roman" w:eastAsiaTheme="minorHAnsi" w:hAnsi="Times New Roman" w:cs="Times New Roman"/>
                <w:color w:val="000000"/>
                <w:sz w:val="24"/>
                <w:szCs w:val="24"/>
              </w:rPr>
            </w:pPr>
            <w:r w:rsidRPr="00745A2E">
              <w:rPr>
                <w:rFonts w:ascii="Times New Roman" w:eastAsiaTheme="minorHAnsi" w:hAnsi="Times New Roman" w:cs="Times New Roman"/>
                <w:color w:val="000000"/>
                <w:sz w:val="24"/>
                <w:szCs w:val="24"/>
              </w:rPr>
              <w:t>2. зарядное устройство предназначено для заряда сменных аккумуляторных батареек</w:t>
            </w:r>
          </w:p>
          <w:p w:rsidR="00745A2E" w:rsidRPr="00745A2E" w:rsidRDefault="00745A2E" w:rsidP="00745A2E">
            <w:pPr>
              <w:spacing w:after="160" w:line="259" w:lineRule="auto"/>
              <w:rPr>
                <w:rFonts w:ascii="Times New Roman" w:eastAsiaTheme="minorHAnsi" w:hAnsi="Times New Roman" w:cs="Times New Roman"/>
                <w:color w:val="000000"/>
                <w:sz w:val="24"/>
                <w:szCs w:val="24"/>
              </w:rPr>
            </w:pPr>
            <w:r w:rsidRPr="00745A2E">
              <w:rPr>
                <w:rFonts w:ascii="Times New Roman" w:eastAsiaTheme="minorHAnsi" w:hAnsi="Times New Roman" w:cs="Times New Roman"/>
                <w:color w:val="000000"/>
                <w:sz w:val="24"/>
                <w:szCs w:val="24"/>
              </w:rPr>
              <w:t xml:space="preserve">Две батареи емкостью 2,0 а.ч. напряжение 14 В. Обеспечивает непрерывную работу аппарата в течение 7 часов (при питании в сети 220В дефибриллятор может работать до 160 часов без перерыва) предусмотрен заряд 2-х батарей одновременно от семи 220 В, 50 Гц, или от бортовой сети автомобиля 12-30 В. Автоматический заряд аккумуляторов независим от степени их разряда. Индикаторы зарядного устройства позволяют видеть </w:t>
            </w:r>
            <w:r w:rsidRPr="00745A2E">
              <w:rPr>
                <w:rFonts w:ascii="Times New Roman" w:eastAsiaTheme="minorHAnsi" w:hAnsi="Times New Roman" w:cs="Times New Roman"/>
                <w:color w:val="000000"/>
                <w:sz w:val="24"/>
                <w:szCs w:val="24"/>
              </w:rPr>
              <w:lastRenderedPageBreak/>
              <w:t>состояние степень заряда. Габаритные размеры: 170*120*110. Масса не более 2 кг.</w:t>
            </w:r>
          </w:p>
          <w:p w:rsidR="00745A2E" w:rsidRPr="00745A2E" w:rsidRDefault="00745A2E" w:rsidP="00745A2E">
            <w:pPr>
              <w:spacing w:after="160" w:line="259" w:lineRule="auto"/>
              <w:rPr>
                <w:rFonts w:ascii="Times New Roman" w:eastAsiaTheme="minorHAnsi" w:hAnsi="Times New Roman" w:cs="Times New Roman"/>
                <w:color w:val="000000"/>
                <w:sz w:val="24"/>
                <w:szCs w:val="24"/>
              </w:rPr>
            </w:pPr>
            <w:r w:rsidRPr="00745A2E">
              <w:rPr>
                <w:rFonts w:ascii="Times New Roman" w:eastAsiaTheme="minorHAnsi" w:hAnsi="Times New Roman" w:cs="Times New Roman"/>
                <w:color w:val="000000"/>
                <w:sz w:val="24"/>
                <w:szCs w:val="24"/>
              </w:rPr>
              <w:t xml:space="preserve">2. носимая часть дефибриллятора: импульс дефибрилляции: бифазный, трапецеидальной формы, не симметричный, соотношением отрицательной и положительной полуволн по напряжению (0,5 + - 0,1). На энергиях 250, 300 и 360 Дж длительность каждой полуволны (6 + - 1) мс, на энергиях до 200 Дж длительность положительной полуволны (4 + - 1) мс, отрицательной полуволны (4 + - 0,3) мс. Блокировка выдачи энергии при сопротивлении тела пациента менее 12 Ом и более 300 Ом. Автоматическое ограничение тока дефибрилляции на уровне ( 30 + - 10). При сопротивлении тела пациента менее 25 Ом. Автоматическая стабилизации выходных параметров импульса в зависимости от сопротивления грудной клетки пациента  в диапазоне 25-100 Ом. Электроды? Взрослые- 5,10,25,50,75,100,150,200,250,300,360 Д., (дополнительная операции набора энергии свыше 200Дж.). Детские: 5, 10,25,50,75,100,150Дж.(блокировка выдачи энергии более 150Дж.). Время набора энергии 200Дж- не более 6С, 360Дж- не более 10С. Количество разрядов энергии 360Дж от полностью заряженной батареи- не менее 40, 200 Дж - не менее 70. Время непрерывной работы прибора в режиме мониторивания  - не менее 7 часов от сменных аккумуляторных батареек (2 шт.), при работе от сети 220В и от сети переменного тока (12-30) В.- не менее 160 часов. ЖК-дисплей: экран 115 * 86мм, имеет разрешение 320*240точек. Общие параметры: речевое сопровождение на государственном и русском языках, </w:t>
            </w:r>
            <w:r w:rsidRPr="00745A2E">
              <w:rPr>
                <w:rFonts w:ascii="Times New Roman" w:eastAsiaTheme="minorHAnsi" w:hAnsi="Times New Roman" w:cs="Times New Roman"/>
                <w:color w:val="000000"/>
                <w:sz w:val="24"/>
                <w:szCs w:val="24"/>
              </w:rPr>
              <w:lastRenderedPageBreak/>
              <w:t>корпус прибора белого цвета, нанесение краткой информации (надписи) работы прибора на государственном языке, встроенный  термопринтер, габаритные размеры: 380*175*270мм, масса не более 6 кг.</w:t>
            </w:r>
          </w:p>
          <w:p w:rsidR="00745A2E" w:rsidRPr="00745A2E" w:rsidRDefault="00745A2E" w:rsidP="00745A2E">
            <w:pPr>
              <w:spacing w:after="160" w:line="259" w:lineRule="auto"/>
              <w:rPr>
                <w:rFonts w:ascii="Times New Roman" w:eastAsiaTheme="minorHAnsi" w:hAnsi="Times New Roman" w:cs="Times New Roman"/>
                <w:color w:val="000000"/>
                <w:sz w:val="24"/>
                <w:szCs w:val="24"/>
              </w:rPr>
            </w:pPr>
            <w:r w:rsidRPr="00745A2E">
              <w:rPr>
                <w:rFonts w:ascii="Times New Roman" w:eastAsiaTheme="minorHAnsi" w:hAnsi="Times New Roman" w:cs="Times New Roman"/>
                <w:color w:val="000000"/>
                <w:sz w:val="24"/>
                <w:szCs w:val="24"/>
              </w:rPr>
              <w:t>Комплект поставки</w:t>
            </w:r>
          </w:p>
          <w:p w:rsidR="00745A2E" w:rsidRPr="00745A2E" w:rsidRDefault="00745A2E" w:rsidP="00745A2E">
            <w:pPr>
              <w:spacing w:after="160" w:line="259" w:lineRule="auto"/>
              <w:rPr>
                <w:rFonts w:ascii="Times New Roman" w:eastAsiaTheme="minorHAnsi" w:hAnsi="Times New Roman" w:cs="Times New Roman"/>
                <w:color w:val="000000"/>
                <w:sz w:val="24"/>
                <w:szCs w:val="24"/>
              </w:rPr>
            </w:pPr>
            <w:r w:rsidRPr="00745A2E">
              <w:rPr>
                <w:rFonts w:ascii="Times New Roman" w:eastAsiaTheme="minorHAnsi" w:hAnsi="Times New Roman" w:cs="Times New Roman"/>
                <w:color w:val="000000"/>
                <w:sz w:val="24"/>
                <w:szCs w:val="24"/>
              </w:rPr>
              <w:t>Детские электроды 2 шт</w:t>
            </w:r>
          </w:p>
          <w:p w:rsidR="00745A2E" w:rsidRPr="00745A2E" w:rsidRDefault="00745A2E" w:rsidP="00745A2E">
            <w:pPr>
              <w:spacing w:after="160" w:line="259" w:lineRule="auto"/>
              <w:rPr>
                <w:rFonts w:ascii="Times New Roman" w:eastAsiaTheme="minorHAnsi" w:hAnsi="Times New Roman" w:cs="Times New Roman"/>
                <w:color w:val="000000"/>
                <w:sz w:val="24"/>
                <w:szCs w:val="24"/>
              </w:rPr>
            </w:pPr>
            <w:r w:rsidRPr="00745A2E">
              <w:rPr>
                <w:rFonts w:ascii="Times New Roman" w:eastAsiaTheme="minorHAnsi" w:hAnsi="Times New Roman" w:cs="Times New Roman"/>
                <w:color w:val="000000"/>
                <w:sz w:val="24"/>
                <w:szCs w:val="24"/>
              </w:rPr>
              <w:t>Взрослые электроды 2 шт</w:t>
            </w:r>
          </w:p>
          <w:p w:rsidR="00745A2E" w:rsidRPr="00745A2E" w:rsidRDefault="00745A2E" w:rsidP="00745A2E">
            <w:pPr>
              <w:spacing w:after="160" w:line="259" w:lineRule="auto"/>
              <w:rPr>
                <w:rFonts w:ascii="Times New Roman" w:eastAsiaTheme="minorHAnsi" w:hAnsi="Times New Roman" w:cs="Times New Roman"/>
                <w:color w:val="000000"/>
                <w:sz w:val="24"/>
                <w:szCs w:val="24"/>
              </w:rPr>
            </w:pPr>
            <w:r w:rsidRPr="00745A2E">
              <w:rPr>
                <w:rFonts w:ascii="Times New Roman" w:eastAsiaTheme="minorHAnsi" w:hAnsi="Times New Roman" w:cs="Times New Roman"/>
                <w:color w:val="000000"/>
                <w:sz w:val="24"/>
                <w:szCs w:val="24"/>
              </w:rPr>
              <w:t>Блок  дефибриллятора – монитора 1 шт</w:t>
            </w:r>
          </w:p>
          <w:p w:rsidR="00745A2E" w:rsidRPr="00745A2E" w:rsidRDefault="00745A2E" w:rsidP="00745A2E">
            <w:pPr>
              <w:spacing w:after="160" w:line="259" w:lineRule="auto"/>
              <w:rPr>
                <w:rFonts w:ascii="Times New Roman" w:eastAsiaTheme="minorHAnsi" w:hAnsi="Times New Roman" w:cs="Times New Roman"/>
                <w:color w:val="000000"/>
                <w:sz w:val="24"/>
                <w:szCs w:val="24"/>
              </w:rPr>
            </w:pPr>
            <w:r w:rsidRPr="00745A2E">
              <w:rPr>
                <w:rFonts w:ascii="Times New Roman" w:eastAsiaTheme="minorHAnsi" w:hAnsi="Times New Roman" w:cs="Times New Roman"/>
                <w:color w:val="000000"/>
                <w:sz w:val="24"/>
                <w:szCs w:val="24"/>
              </w:rPr>
              <w:t>Зарядное устройство -1 шт</w:t>
            </w:r>
          </w:p>
          <w:p w:rsidR="00745A2E" w:rsidRPr="00745A2E" w:rsidRDefault="00745A2E" w:rsidP="00745A2E">
            <w:pPr>
              <w:spacing w:after="160" w:line="259" w:lineRule="auto"/>
              <w:rPr>
                <w:rFonts w:ascii="Times New Roman" w:eastAsiaTheme="minorHAnsi" w:hAnsi="Times New Roman" w:cs="Times New Roman"/>
                <w:color w:val="000000"/>
                <w:sz w:val="24"/>
                <w:szCs w:val="24"/>
              </w:rPr>
            </w:pPr>
            <w:r w:rsidRPr="00745A2E">
              <w:rPr>
                <w:rFonts w:ascii="Times New Roman" w:eastAsiaTheme="minorHAnsi" w:hAnsi="Times New Roman" w:cs="Times New Roman"/>
                <w:color w:val="000000"/>
                <w:sz w:val="24"/>
                <w:szCs w:val="24"/>
              </w:rPr>
              <w:t>Аккумуляторная батарея 1 шт</w:t>
            </w:r>
          </w:p>
          <w:p w:rsidR="00745A2E" w:rsidRPr="00745A2E" w:rsidRDefault="00745A2E" w:rsidP="00745A2E">
            <w:pPr>
              <w:spacing w:after="160" w:line="259" w:lineRule="auto"/>
              <w:rPr>
                <w:rFonts w:ascii="Times New Roman" w:eastAsiaTheme="minorHAnsi" w:hAnsi="Times New Roman" w:cs="Times New Roman"/>
                <w:color w:val="000000"/>
                <w:sz w:val="24"/>
                <w:szCs w:val="24"/>
              </w:rPr>
            </w:pPr>
            <w:r w:rsidRPr="00745A2E">
              <w:rPr>
                <w:rFonts w:ascii="Times New Roman" w:eastAsiaTheme="minorHAnsi" w:hAnsi="Times New Roman" w:cs="Times New Roman"/>
                <w:color w:val="000000"/>
                <w:sz w:val="24"/>
                <w:szCs w:val="24"/>
              </w:rPr>
              <w:t xml:space="preserve">Электроды грудные 1 шт </w:t>
            </w:r>
          </w:p>
          <w:p w:rsidR="00745A2E" w:rsidRPr="00745A2E" w:rsidRDefault="00745A2E" w:rsidP="00745A2E">
            <w:pPr>
              <w:spacing w:after="160" w:line="259" w:lineRule="auto"/>
              <w:rPr>
                <w:rFonts w:ascii="Times New Roman" w:eastAsiaTheme="minorHAnsi" w:hAnsi="Times New Roman" w:cs="Times New Roman"/>
                <w:color w:val="000000"/>
                <w:sz w:val="24"/>
                <w:szCs w:val="24"/>
              </w:rPr>
            </w:pPr>
            <w:r w:rsidRPr="00745A2E">
              <w:rPr>
                <w:rFonts w:ascii="Times New Roman" w:eastAsiaTheme="minorHAnsi" w:hAnsi="Times New Roman" w:cs="Times New Roman"/>
                <w:color w:val="000000"/>
                <w:sz w:val="24"/>
                <w:szCs w:val="24"/>
              </w:rPr>
              <w:t>Кабель электрокардиографический  1 шт</w:t>
            </w:r>
          </w:p>
          <w:p w:rsidR="00745A2E" w:rsidRPr="00745A2E" w:rsidRDefault="00745A2E" w:rsidP="00745A2E">
            <w:pPr>
              <w:spacing w:after="160" w:line="259" w:lineRule="auto"/>
              <w:rPr>
                <w:rFonts w:ascii="Times New Roman" w:eastAsiaTheme="minorHAnsi" w:hAnsi="Times New Roman" w:cs="Times New Roman"/>
                <w:color w:val="000000"/>
                <w:sz w:val="24"/>
                <w:szCs w:val="24"/>
              </w:rPr>
            </w:pPr>
            <w:r w:rsidRPr="00745A2E">
              <w:rPr>
                <w:rFonts w:ascii="Times New Roman" w:eastAsiaTheme="minorHAnsi" w:hAnsi="Times New Roman" w:cs="Times New Roman"/>
                <w:color w:val="000000"/>
                <w:sz w:val="24"/>
                <w:szCs w:val="24"/>
              </w:rPr>
              <w:t>Сетевой блок+ от сети 12- 20 В – 1 шт+ 1 шт</w:t>
            </w:r>
          </w:p>
          <w:p w:rsidR="00745A2E" w:rsidRPr="00745A2E" w:rsidRDefault="00745A2E" w:rsidP="00745A2E">
            <w:pPr>
              <w:spacing w:after="160" w:line="259" w:lineRule="auto"/>
              <w:rPr>
                <w:rFonts w:ascii="Times New Roman" w:eastAsiaTheme="minorHAnsi" w:hAnsi="Times New Roman" w:cs="Times New Roman"/>
                <w:color w:val="000000"/>
                <w:sz w:val="24"/>
                <w:szCs w:val="24"/>
              </w:rPr>
            </w:pPr>
            <w:r w:rsidRPr="00745A2E">
              <w:rPr>
                <w:rFonts w:ascii="Times New Roman" w:eastAsiaTheme="minorHAnsi" w:hAnsi="Times New Roman" w:cs="Times New Roman"/>
                <w:color w:val="000000"/>
                <w:sz w:val="24"/>
                <w:szCs w:val="24"/>
              </w:rPr>
              <w:t>Бумага для термопринтера 1 шт</w:t>
            </w:r>
          </w:p>
          <w:p w:rsidR="00745A2E" w:rsidRPr="00745A2E" w:rsidRDefault="00745A2E" w:rsidP="00745A2E">
            <w:pPr>
              <w:spacing w:after="160" w:line="259" w:lineRule="auto"/>
              <w:rPr>
                <w:rFonts w:ascii="Times New Roman" w:eastAsiaTheme="minorHAnsi" w:hAnsi="Times New Roman" w:cs="Times New Roman"/>
                <w:color w:val="000000"/>
                <w:sz w:val="24"/>
                <w:szCs w:val="24"/>
              </w:rPr>
            </w:pPr>
            <w:r w:rsidRPr="00745A2E">
              <w:rPr>
                <w:rFonts w:ascii="Times New Roman" w:eastAsiaTheme="minorHAnsi" w:hAnsi="Times New Roman" w:cs="Times New Roman"/>
                <w:color w:val="000000"/>
                <w:sz w:val="24"/>
                <w:szCs w:val="24"/>
              </w:rPr>
              <w:t>Гарантийное сервисное обслуживание МТ не менее 37 месяцев . Плановое техническое обслуживание будет проводиться не реже чем 1 раз в квартал.</w:t>
            </w:r>
          </w:p>
          <w:p w:rsidR="00745A2E" w:rsidRPr="00745A2E" w:rsidRDefault="00745A2E" w:rsidP="00745A2E">
            <w:pPr>
              <w:spacing w:after="160" w:line="259" w:lineRule="auto"/>
              <w:rPr>
                <w:rFonts w:ascii="Times New Roman" w:eastAsiaTheme="minorHAnsi" w:hAnsi="Times New Roman" w:cs="Times New Roman"/>
                <w:color w:val="000000"/>
                <w:sz w:val="24"/>
                <w:szCs w:val="24"/>
              </w:rPr>
            </w:pPr>
            <w:r w:rsidRPr="00745A2E">
              <w:rPr>
                <w:rFonts w:ascii="Times New Roman" w:eastAsiaTheme="minorHAnsi" w:hAnsi="Times New Roman" w:cs="Times New Roman"/>
                <w:color w:val="000000"/>
                <w:sz w:val="24"/>
                <w:szCs w:val="24"/>
              </w:rPr>
              <w:t xml:space="preserve">Работы по техническому обслуживанию будут выполняться  в соответствии с требованиями эксплуатационной документации и включают в себя: </w:t>
            </w:r>
          </w:p>
          <w:p w:rsidR="00745A2E" w:rsidRPr="00745A2E" w:rsidRDefault="00745A2E" w:rsidP="00745A2E">
            <w:pPr>
              <w:spacing w:after="160" w:line="259" w:lineRule="auto"/>
              <w:rPr>
                <w:rFonts w:ascii="Times New Roman" w:eastAsiaTheme="minorHAnsi" w:hAnsi="Times New Roman" w:cs="Times New Roman"/>
                <w:color w:val="000000"/>
                <w:sz w:val="24"/>
                <w:szCs w:val="24"/>
              </w:rPr>
            </w:pPr>
            <w:r w:rsidRPr="00745A2E">
              <w:rPr>
                <w:rFonts w:ascii="Times New Roman" w:eastAsiaTheme="minorHAnsi" w:hAnsi="Times New Roman" w:cs="Times New Roman"/>
                <w:color w:val="000000"/>
                <w:sz w:val="24"/>
                <w:szCs w:val="24"/>
              </w:rPr>
              <w:t>- замену отработавших ресурс составных частей;</w:t>
            </w:r>
          </w:p>
          <w:p w:rsidR="00745A2E" w:rsidRPr="00745A2E" w:rsidRDefault="00745A2E" w:rsidP="00745A2E">
            <w:pPr>
              <w:spacing w:after="160" w:line="259" w:lineRule="auto"/>
              <w:rPr>
                <w:rFonts w:ascii="Times New Roman" w:eastAsiaTheme="minorHAnsi" w:hAnsi="Times New Roman" w:cs="Times New Roman"/>
                <w:color w:val="000000"/>
                <w:sz w:val="24"/>
                <w:szCs w:val="24"/>
              </w:rPr>
            </w:pPr>
            <w:r w:rsidRPr="00745A2E">
              <w:rPr>
                <w:rFonts w:ascii="Times New Roman" w:eastAsiaTheme="minorHAnsi" w:hAnsi="Times New Roman" w:cs="Times New Roman"/>
                <w:color w:val="000000"/>
                <w:sz w:val="24"/>
                <w:szCs w:val="24"/>
              </w:rPr>
              <w:t>- замене или восстановлении отдельных частей МТ;</w:t>
            </w:r>
          </w:p>
          <w:p w:rsidR="00745A2E" w:rsidRPr="00745A2E" w:rsidRDefault="00745A2E" w:rsidP="00745A2E">
            <w:pPr>
              <w:spacing w:after="160" w:line="259" w:lineRule="auto"/>
              <w:rPr>
                <w:rFonts w:ascii="Times New Roman" w:eastAsiaTheme="minorHAnsi" w:hAnsi="Times New Roman" w:cs="Times New Roman"/>
                <w:color w:val="000000"/>
                <w:sz w:val="24"/>
                <w:szCs w:val="24"/>
              </w:rPr>
            </w:pPr>
            <w:r w:rsidRPr="00745A2E">
              <w:rPr>
                <w:rFonts w:ascii="Times New Roman" w:eastAsiaTheme="minorHAnsi" w:hAnsi="Times New Roman" w:cs="Times New Roman"/>
                <w:color w:val="000000"/>
                <w:sz w:val="24"/>
                <w:szCs w:val="24"/>
              </w:rPr>
              <w:lastRenderedPageBreak/>
              <w:t>- настройку и регулировку изделия; специфические для данного изделия работы и т.п.;</w:t>
            </w:r>
          </w:p>
          <w:p w:rsidR="00745A2E" w:rsidRPr="00745A2E" w:rsidRDefault="00745A2E" w:rsidP="00745A2E">
            <w:pPr>
              <w:spacing w:after="160" w:line="259" w:lineRule="auto"/>
              <w:rPr>
                <w:rFonts w:ascii="Times New Roman" w:eastAsiaTheme="minorHAnsi" w:hAnsi="Times New Roman" w:cs="Times New Roman"/>
                <w:color w:val="000000"/>
                <w:sz w:val="24"/>
                <w:szCs w:val="24"/>
              </w:rPr>
            </w:pPr>
            <w:r w:rsidRPr="00745A2E">
              <w:rPr>
                <w:rFonts w:ascii="Times New Roman" w:eastAsiaTheme="minorHAnsi" w:hAnsi="Times New Roman" w:cs="Times New Roman"/>
                <w:color w:val="000000"/>
                <w:sz w:val="24"/>
                <w:szCs w:val="24"/>
              </w:rPr>
              <w:t>- чистку, смазку и при необходимости переборку основных механизмов и узлов;</w:t>
            </w:r>
          </w:p>
          <w:p w:rsidR="00745A2E" w:rsidRPr="00745A2E" w:rsidRDefault="00745A2E" w:rsidP="00745A2E">
            <w:pPr>
              <w:spacing w:after="160" w:line="259" w:lineRule="auto"/>
              <w:rPr>
                <w:rFonts w:ascii="Times New Roman" w:eastAsiaTheme="minorHAnsi" w:hAnsi="Times New Roman" w:cs="Times New Roman"/>
                <w:color w:val="000000"/>
                <w:sz w:val="24"/>
                <w:szCs w:val="24"/>
              </w:rPr>
            </w:pPr>
            <w:r w:rsidRPr="00745A2E">
              <w:rPr>
                <w:rFonts w:ascii="Times New Roman" w:eastAsiaTheme="minorHAnsi" w:hAnsi="Times New Roman" w:cs="Times New Roman"/>
                <w:color w:val="000000"/>
                <w:sz w:val="24"/>
                <w:szCs w:val="24"/>
              </w:rPr>
              <w:t>- удаление пыли, грязи, следов коррозии и окисления с наружных и внутренних поверхностей корпуса изделия его составных частей (с частичной блочно-узловой разборкой);</w:t>
            </w:r>
          </w:p>
          <w:p w:rsidR="00745A2E" w:rsidRDefault="00745A2E" w:rsidP="00745A2E">
            <w:pPr>
              <w:rPr>
                <w:rFonts w:ascii="Times New Roman" w:hAnsi="Times New Roman" w:cs="Times New Roman"/>
                <w:color w:val="000000"/>
                <w:sz w:val="24"/>
                <w:szCs w:val="24"/>
              </w:rPr>
            </w:pPr>
            <w:r w:rsidRPr="00745A2E">
              <w:rPr>
                <w:rFonts w:ascii="Times New Roman" w:eastAsiaTheme="minorHAnsi" w:hAnsi="Times New Roman" w:cs="Times New Roman"/>
                <w:color w:val="000000"/>
                <w:sz w:val="24"/>
                <w:szCs w:val="24"/>
              </w:rPr>
              <w:t>- иные указанные в эксплуатационной документации операции, специфические для конкретного типа изделий</w:t>
            </w:r>
          </w:p>
        </w:tc>
        <w:tc>
          <w:tcPr>
            <w:tcW w:w="3613" w:type="dxa"/>
            <w:gridSpan w:val="5"/>
            <w:tcBorders>
              <w:top w:val="single" w:sz="4" w:space="0" w:color="auto"/>
              <w:left w:val="single" w:sz="4" w:space="0" w:color="auto"/>
              <w:bottom w:val="single" w:sz="4" w:space="0" w:color="auto"/>
              <w:right w:val="single" w:sz="4" w:space="0" w:color="auto"/>
            </w:tcBorders>
          </w:tcPr>
          <w:p w:rsidR="00745A2E" w:rsidRPr="007A5041" w:rsidRDefault="00745A2E" w:rsidP="007A5041">
            <w:pPr>
              <w:rPr>
                <w:rFonts w:ascii="Times New Roman" w:hAnsi="Times New Roman" w:cs="Times New Roman"/>
                <w:sz w:val="24"/>
                <w:szCs w:val="24"/>
              </w:rPr>
            </w:pPr>
          </w:p>
        </w:tc>
        <w:tc>
          <w:tcPr>
            <w:tcW w:w="1134" w:type="dxa"/>
            <w:gridSpan w:val="4"/>
            <w:tcBorders>
              <w:top w:val="single" w:sz="4" w:space="0" w:color="auto"/>
              <w:left w:val="single" w:sz="4" w:space="0" w:color="auto"/>
              <w:bottom w:val="single" w:sz="4" w:space="0" w:color="auto"/>
              <w:right w:val="single" w:sz="4" w:space="0" w:color="auto"/>
            </w:tcBorders>
          </w:tcPr>
          <w:p w:rsidR="00745A2E" w:rsidRDefault="00745A2E" w:rsidP="007A5041">
            <w:pPr>
              <w:rPr>
                <w:rFonts w:ascii="Times New Roman" w:hAnsi="Times New Roman" w:cs="Times New Roman"/>
                <w:sz w:val="24"/>
                <w:szCs w:val="24"/>
              </w:rPr>
            </w:pPr>
            <w:r>
              <w:rPr>
                <w:rFonts w:ascii="Times New Roman" w:hAnsi="Times New Roman" w:cs="Times New Roman"/>
                <w:sz w:val="24"/>
                <w:szCs w:val="24"/>
              </w:rPr>
              <w:t xml:space="preserve">Шт </w:t>
            </w:r>
          </w:p>
        </w:tc>
        <w:tc>
          <w:tcPr>
            <w:tcW w:w="850" w:type="dxa"/>
            <w:gridSpan w:val="4"/>
            <w:tcBorders>
              <w:top w:val="single" w:sz="4" w:space="0" w:color="auto"/>
              <w:left w:val="single" w:sz="4" w:space="0" w:color="auto"/>
              <w:bottom w:val="single" w:sz="4" w:space="0" w:color="auto"/>
              <w:right w:val="single" w:sz="4" w:space="0" w:color="auto"/>
            </w:tcBorders>
          </w:tcPr>
          <w:p w:rsidR="00745A2E" w:rsidRDefault="00745A2E" w:rsidP="007A5041">
            <w:pPr>
              <w:rPr>
                <w:rFonts w:ascii="Times New Roman" w:hAnsi="Times New Roman" w:cs="Times New Roman"/>
                <w:sz w:val="24"/>
                <w:szCs w:val="24"/>
              </w:rPr>
            </w:pPr>
            <w:r>
              <w:rPr>
                <w:rFonts w:ascii="Times New Roman" w:hAnsi="Times New Roman" w:cs="Times New Roman"/>
                <w:sz w:val="24"/>
                <w:szCs w:val="24"/>
              </w:rPr>
              <w:t>1</w:t>
            </w:r>
          </w:p>
        </w:tc>
        <w:tc>
          <w:tcPr>
            <w:tcW w:w="993" w:type="dxa"/>
            <w:gridSpan w:val="5"/>
            <w:tcBorders>
              <w:top w:val="single" w:sz="4" w:space="0" w:color="auto"/>
              <w:left w:val="single" w:sz="4" w:space="0" w:color="auto"/>
              <w:bottom w:val="single" w:sz="4" w:space="0" w:color="auto"/>
              <w:right w:val="single" w:sz="4" w:space="0" w:color="auto"/>
            </w:tcBorders>
          </w:tcPr>
          <w:p w:rsidR="00745A2E" w:rsidRDefault="00745A2E" w:rsidP="007A5041">
            <w:pPr>
              <w:rPr>
                <w:rFonts w:ascii="Times New Roman" w:hAnsi="Times New Roman" w:cs="Times New Roman"/>
                <w:sz w:val="24"/>
                <w:szCs w:val="24"/>
              </w:rPr>
            </w:pPr>
            <w:r>
              <w:rPr>
                <w:rFonts w:ascii="Times New Roman" w:hAnsi="Times New Roman" w:cs="Times New Roman"/>
                <w:sz w:val="24"/>
                <w:szCs w:val="24"/>
              </w:rPr>
              <w:t>2627000</w:t>
            </w:r>
          </w:p>
        </w:tc>
        <w:tc>
          <w:tcPr>
            <w:tcW w:w="1417" w:type="dxa"/>
            <w:gridSpan w:val="5"/>
            <w:tcBorders>
              <w:top w:val="single" w:sz="4" w:space="0" w:color="auto"/>
              <w:left w:val="single" w:sz="4" w:space="0" w:color="auto"/>
              <w:bottom w:val="single" w:sz="4" w:space="0" w:color="auto"/>
              <w:right w:val="single" w:sz="4" w:space="0" w:color="auto"/>
            </w:tcBorders>
          </w:tcPr>
          <w:p w:rsidR="00745A2E" w:rsidRPr="00745A2E" w:rsidRDefault="00745A2E" w:rsidP="007A5041">
            <w:pPr>
              <w:rPr>
                <w:rFonts w:ascii="Times New Roman" w:hAnsi="Times New Roman" w:cs="Times New Roman"/>
                <w:sz w:val="24"/>
                <w:szCs w:val="24"/>
              </w:rPr>
            </w:pPr>
            <w:r>
              <w:rPr>
                <w:rFonts w:ascii="Times New Roman" w:hAnsi="Times New Roman" w:cs="Times New Roman"/>
                <w:sz w:val="24"/>
                <w:szCs w:val="24"/>
              </w:rPr>
              <w:t>2627000</w:t>
            </w:r>
          </w:p>
        </w:tc>
      </w:tr>
      <w:tr w:rsidR="00745A2E" w:rsidRPr="007A5041" w:rsidTr="00AB5660">
        <w:trPr>
          <w:gridAfter w:val="1"/>
          <w:wAfter w:w="26" w:type="dxa"/>
          <w:trHeight w:val="690"/>
        </w:trPr>
        <w:tc>
          <w:tcPr>
            <w:tcW w:w="706" w:type="dxa"/>
            <w:gridSpan w:val="2"/>
            <w:tcBorders>
              <w:top w:val="single" w:sz="4" w:space="0" w:color="auto"/>
              <w:left w:val="single" w:sz="4" w:space="0" w:color="auto"/>
              <w:bottom w:val="single" w:sz="4" w:space="0" w:color="auto"/>
              <w:right w:val="single" w:sz="4" w:space="0" w:color="auto"/>
            </w:tcBorders>
          </w:tcPr>
          <w:p w:rsidR="00745A2E" w:rsidRPr="00745A2E" w:rsidRDefault="00662A0D" w:rsidP="007A5041">
            <w:pPr>
              <w:rPr>
                <w:rFonts w:ascii="Times New Roman" w:hAnsi="Times New Roman" w:cs="Times New Roman"/>
                <w:sz w:val="24"/>
                <w:szCs w:val="24"/>
              </w:rPr>
            </w:pPr>
            <w:r>
              <w:rPr>
                <w:rFonts w:ascii="Times New Roman" w:hAnsi="Times New Roman" w:cs="Times New Roman"/>
                <w:sz w:val="24"/>
                <w:szCs w:val="24"/>
              </w:rPr>
              <w:lastRenderedPageBreak/>
              <w:t>Лот 24</w:t>
            </w:r>
          </w:p>
        </w:tc>
        <w:tc>
          <w:tcPr>
            <w:tcW w:w="6237" w:type="dxa"/>
            <w:tcBorders>
              <w:top w:val="single" w:sz="4" w:space="0" w:color="auto"/>
              <w:left w:val="single" w:sz="4" w:space="0" w:color="auto"/>
              <w:bottom w:val="single" w:sz="4" w:space="0" w:color="auto"/>
              <w:right w:val="single" w:sz="4" w:space="0" w:color="auto"/>
            </w:tcBorders>
          </w:tcPr>
          <w:p w:rsidR="00745A2E" w:rsidRDefault="00662A0D" w:rsidP="007A5041">
            <w:pPr>
              <w:rPr>
                <w:rFonts w:ascii="Times New Roman" w:hAnsi="Times New Roman" w:cs="Times New Roman"/>
                <w:color w:val="000000"/>
                <w:sz w:val="24"/>
                <w:szCs w:val="24"/>
              </w:rPr>
            </w:pPr>
            <w:r w:rsidRPr="00073B0A">
              <w:rPr>
                <w:rFonts w:ascii="Times New Roman" w:hAnsi="Times New Roman" w:cs="Times New Roman"/>
                <w:sz w:val="24"/>
                <w:szCs w:val="24"/>
              </w:rPr>
              <w:t xml:space="preserve">ЭКГ электроды 41х55 мм </w:t>
            </w:r>
            <w:r w:rsidRPr="00073B0A">
              <w:rPr>
                <w:rFonts w:ascii="Times New Roman" w:hAnsi="Times New Roman" w:cs="Times New Roman"/>
                <w:sz w:val="24"/>
                <w:szCs w:val="24"/>
                <w:lang w:val="en-US"/>
              </w:rPr>
              <w:t>FES</w:t>
            </w:r>
            <w:r w:rsidRPr="00073B0A">
              <w:rPr>
                <w:rFonts w:ascii="Times New Roman" w:hAnsi="Times New Roman" w:cs="Times New Roman"/>
                <w:sz w:val="24"/>
                <w:szCs w:val="24"/>
              </w:rPr>
              <w:t>-5541</w:t>
            </w:r>
            <w:r w:rsidRPr="00073B0A">
              <w:rPr>
                <w:rFonts w:ascii="Times New Roman" w:hAnsi="Times New Roman" w:cs="Times New Roman"/>
                <w:sz w:val="24"/>
                <w:szCs w:val="24"/>
                <w:lang w:val="en-US"/>
              </w:rPr>
              <w:t>C</w:t>
            </w:r>
          </w:p>
        </w:tc>
        <w:tc>
          <w:tcPr>
            <w:tcW w:w="3613" w:type="dxa"/>
            <w:gridSpan w:val="5"/>
            <w:tcBorders>
              <w:top w:val="single" w:sz="4" w:space="0" w:color="auto"/>
              <w:left w:val="single" w:sz="4" w:space="0" w:color="auto"/>
              <w:bottom w:val="single" w:sz="4" w:space="0" w:color="auto"/>
              <w:right w:val="single" w:sz="4" w:space="0" w:color="auto"/>
            </w:tcBorders>
          </w:tcPr>
          <w:p w:rsidR="00745A2E" w:rsidRPr="007A5041" w:rsidRDefault="00745A2E" w:rsidP="007A5041">
            <w:pPr>
              <w:rPr>
                <w:rFonts w:ascii="Times New Roman" w:hAnsi="Times New Roman" w:cs="Times New Roman"/>
                <w:sz w:val="24"/>
                <w:szCs w:val="24"/>
              </w:rPr>
            </w:pPr>
          </w:p>
        </w:tc>
        <w:tc>
          <w:tcPr>
            <w:tcW w:w="1134" w:type="dxa"/>
            <w:gridSpan w:val="4"/>
            <w:tcBorders>
              <w:top w:val="single" w:sz="4" w:space="0" w:color="auto"/>
              <w:left w:val="single" w:sz="4" w:space="0" w:color="auto"/>
              <w:bottom w:val="single" w:sz="4" w:space="0" w:color="auto"/>
              <w:right w:val="single" w:sz="4" w:space="0" w:color="auto"/>
            </w:tcBorders>
          </w:tcPr>
          <w:p w:rsidR="00745A2E" w:rsidRDefault="00662A0D" w:rsidP="007A5041">
            <w:pPr>
              <w:rPr>
                <w:rFonts w:ascii="Times New Roman" w:hAnsi="Times New Roman" w:cs="Times New Roman"/>
                <w:sz w:val="24"/>
                <w:szCs w:val="24"/>
              </w:rPr>
            </w:pPr>
            <w:r>
              <w:rPr>
                <w:rFonts w:ascii="Times New Roman" w:hAnsi="Times New Roman" w:cs="Times New Roman"/>
                <w:sz w:val="24"/>
                <w:szCs w:val="24"/>
              </w:rPr>
              <w:t>шт</w:t>
            </w:r>
          </w:p>
        </w:tc>
        <w:tc>
          <w:tcPr>
            <w:tcW w:w="850" w:type="dxa"/>
            <w:gridSpan w:val="4"/>
            <w:tcBorders>
              <w:top w:val="single" w:sz="4" w:space="0" w:color="auto"/>
              <w:left w:val="single" w:sz="4" w:space="0" w:color="auto"/>
              <w:bottom w:val="single" w:sz="4" w:space="0" w:color="auto"/>
              <w:right w:val="single" w:sz="4" w:space="0" w:color="auto"/>
            </w:tcBorders>
          </w:tcPr>
          <w:p w:rsidR="00745A2E" w:rsidRDefault="00662A0D" w:rsidP="007A5041">
            <w:pPr>
              <w:rPr>
                <w:rFonts w:ascii="Times New Roman" w:hAnsi="Times New Roman" w:cs="Times New Roman"/>
                <w:sz w:val="24"/>
                <w:szCs w:val="24"/>
              </w:rPr>
            </w:pPr>
            <w:r>
              <w:rPr>
                <w:rFonts w:ascii="Times New Roman" w:hAnsi="Times New Roman" w:cs="Times New Roman"/>
                <w:sz w:val="24"/>
                <w:szCs w:val="24"/>
              </w:rPr>
              <w:t>600</w:t>
            </w:r>
          </w:p>
        </w:tc>
        <w:tc>
          <w:tcPr>
            <w:tcW w:w="993" w:type="dxa"/>
            <w:gridSpan w:val="5"/>
            <w:tcBorders>
              <w:top w:val="single" w:sz="4" w:space="0" w:color="auto"/>
              <w:left w:val="single" w:sz="4" w:space="0" w:color="auto"/>
              <w:bottom w:val="single" w:sz="4" w:space="0" w:color="auto"/>
              <w:right w:val="single" w:sz="4" w:space="0" w:color="auto"/>
            </w:tcBorders>
          </w:tcPr>
          <w:p w:rsidR="00745A2E" w:rsidRDefault="00662A0D" w:rsidP="007A5041">
            <w:pPr>
              <w:rPr>
                <w:rFonts w:ascii="Times New Roman" w:hAnsi="Times New Roman" w:cs="Times New Roman"/>
                <w:sz w:val="24"/>
                <w:szCs w:val="24"/>
              </w:rPr>
            </w:pPr>
            <w:r>
              <w:rPr>
                <w:rFonts w:ascii="Times New Roman" w:hAnsi="Times New Roman" w:cs="Times New Roman"/>
                <w:sz w:val="24"/>
                <w:szCs w:val="24"/>
              </w:rPr>
              <w:t>50</w:t>
            </w:r>
          </w:p>
        </w:tc>
        <w:tc>
          <w:tcPr>
            <w:tcW w:w="1417" w:type="dxa"/>
            <w:gridSpan w:val="5"/>
            <w:tcBorders>
              <w:top w:val="single" w:sz="4" w:space="0" w:color="auto"/>
              <w:left w:val="single" w:sz="4" w:space="0" w:color="auto"/>
              <w:bottom w:val="single" w:sz="4" w:space="0" w:color="auto"/>
              <w:right w:val="single" w:sz="4" w:space="0" w:color="auto"/>
            </w:tcBorders>
          </w:tcPr>
          <w:p w:rsidR="00745A2E" w:rsidRPr="00745A2E" w:rsidRDefault="00662A0D" w:rsidP="007A5041">
            <w:pPr>
              <w:rPr>
                <w:rFonts w:ascii="Times New Roman" w:hAnsi="Times New Roman" w:cs="Times New Roman"/>
                <w:sz w:val="24"/>
                <w:szCs w:val="24"/>
              </w:rPr>
            </w:pPr>
            <w:r>
              <w:rPr>
                <w:rFonts w:ascii="Times New Roman" w:hAnsi="Times New Roman" w:cs="Times New Roman"/>
                <w:sz w:val="24"/>
                <w:szCs w:val="24"/>
              </w:rPr>
              <w:t>30000</w:t>
            </w:r>
          </w:p>
        </w:tc>
      </w:tr>
      <w:tr w:rsidR="00745A2E" w:rsidRPr="007A5041" w:rsidTr="00AB5660">
        <w:trPr>
          <w:gridAfter w:val="1"/>
          <w:wAfter w:w="26" w:type="dxa"/>
          <w:trHeight w:val="810"/>
        </w:trPr>
        <w:tc>
          <w:tcPr>
            <w:tcW w:w="706" w:type="dxa"/>
            <w:gridSpan w:val="2"/>
            <w:tcBorders>
              <w:top w:val="single" w:sz="4" w:space="0" w:color="auto"/>
              <w:left w:val="single" w:sz="4" w:space="0" w:color="auto"/>
              <w:bottom w:val="single" w:sz="4" w:space="0" w:color="auto"/>
              <w:right w:val="single" w:sz="4" w:space="0" w:color="auto"/>
            </w:tcBorders>
          </w:tcPr>
          <w:p w:rsidR="00745A2E" w:rsidRPr="00745A2E" w:rsidRDefault="00745A2E" w:rsidP="007A5041">
            <w:pPr>
              <w:rPr>
                <w:rFonts w:ascii="Times New Roman" w:hAnsi="Times New Roman" w:cs="Times New Roman"/>
                <w:sz w:val="24"/>
                <w:szCs w:val="24"/>
              </w:rPr>
            </w:pPr>
          </w:p>
        </w:tc>
        <w:tc>
          <w:tcPr>
            <w:tcW w:w="6237" w:type="dxa"/>
            <w:tcBorders>
              <w:top w:val="single" w:sz="4" w:space="0" w:color="auto"/>
              <w:left w:val="single" w:sz="4" w:space="0" w:color="auto"/>
              <w:bottom w:val="single" w:sz="4" w:space="0" w:color="auto"/>
              <w:right w:val="single" w:sz="4" w:space="0" w:color="auto"/>
            </w:tcBorders>
          </w:tcPr>
          <w:p w:rsidR="00745A2E" w:rsidRPr="00662A0D" w:rsidRDefault="00662A0D" w:rsidP="007A5041">
            <w:pPr>
              <w:rPr>
                <w:rFonts w:ascii="Times New Roman" w:hAnsi="Times New Roman" w:cs="Times New Roman"/>
                <w:b/>
                <w:color w:val="000000"/>
                <w:sz w:val="28"/>
                <w:szCs w:val="28"/>
              </w:rPr>
            </w:pPr>
            <w:r w:rsidRPr="00662A0D">
              <w:rPr>
                <w:rFonts w:ascii="Times New Roman" w:hAnsi="Times New Roman" w:cs="Times New Roman"/>
                <w:b/>
                <w:color w:val="000000"/>
                <w:sz w:val="28"/>
                <w:szCs w:val="28"/>
              </w:rPr>
              <w:t>Итого</w:t>
            </w:r>
          </w:p>
        </w:tc>
        <w:tc>
          <w:tcPr>
            <w:tcW w:w="3613" w:type="dxa"/>
            <w:gridSpan w:val="5"/>
            <w:tcBorders>
              <w:top w:val="single" w:sz="4" w:space="0" w:color="auto"/>
              <w:left w:val="single" w:sz="4" w:space="0" w:color="auto"/>
              <w:bottom w:val="single" w:sz="4" w:space="0" w:color="auto"/>
              <w:right w:val="single" w:sz="4" w:space="0" w:color="auto"/>
            </w:tcBorders>
          </w:tcPr>
          <w:p w:rsidR="00745A2E" w:rsidRPr="007A5041" w:rsidRDefault="00745A2E" w:rsidP="007A5041">
            <w:pPr>
              <w:rPr>
                <w:rFonts w:ascii="Times New Roman" w:hAnsi="Times New Roman" w:cs="Times New Roman"/>
                <w:sz w:val="24"/>
                <w:szCs w:val="24"/>
              </w:rPr>
            </w:pPr>
          </w:p>
        </w:tc>
        <w:tc>
          <w:tcPr>
            <w:tcW w:w="1134" w:type="dxa"/>
            <w:gridSpan w:val="4"/>
            <w:tcBorders>
              <w:top w:val="single" w:sz="4" w:space="0" w:color="auto"/>
              <w:left w:val="single" w:sz="4" w:space="0" w:color="auto"/>
              <w:bottom w:val="single" w:sz="4" w:space="0" w:color="auto"/>
              <w:right w:val="single" w:sz="4" w:space="0" w:color="auto"/>
            </w:tcBorders>
          </w:tcPr>
          <w:p w:rsidR="00745A2E" w:rsidRDefault="00745A2E" w:rsidP="007A5041">
            <w:pPr>
              <w:rPr>
                <w:rFonts w:ascii="Times New Roman" w:hAnsi="Times New Roman" w:cs="Times New Roman"/>
                <w:sz w:val="24"/>
                <w:szCs w:val="24"/>
              </w:rPr>
            </w:pPr>
          </w:p>
        </w:tc>
        <w:tc>
          <w:tcPr>
            <w:tcW w:w="850" w:type="dxa"/>
            <w:gridSpan w:val="4"/>
            <w:tcBorders>
              <w:top w:val="single" w:sz="4" w:space="0" w:color="auto"/>
              <w:left w:val="single" w:sz="4" w:space="0" w:color="auto"/>
              <w:bottom w:val="single" w:sz="4" w:space="0" w:color="auto"/>
              <w:right w:val="single" w:sz="4" w:space="0" w:color="auto"/>
            </w:tcBorders>
          </w:tcPr>
          <w:p w:rsidR="00745A2E" w:rsidRDefault="00745A2E" w:rsidP="007A5041">
            <w:pPr>
              <w:rPr>
                <w:rFonts w:ascii="Times New Roman" w:hAnsi="Times New Roman" w:cs="Times New Roman"/>
                <w:sz w:val="24"/>
                <w:szCs w:val="24"/>
              </w:rPr>
            </w:pPr>
          </w:p>
        </w:tc>
        <w:tc>
          <w:tcPr>
            <w:tcW w:w="993" w:type="dxa"/>
            <w:gridSpan w:val="5"/>
            <w:tcBorders>
              <w:top w:val="single" w:sz="4" w:space="0" w:color="auto"/>
              <w:left w:val="single" w:sz="4" w:space="0" w:color="auto"/>
              <w:bottom w:val="single" w:sz="4" w:space="0" w:color="auto"/>
              <w:right w:val="single" w:sz="4" w:space="0" w:color="auto"/>
            </w:tcBorders>
          </w:tcPr>
          <w:p w:rsidR="00745A2E" w:rsidRDefault="00745A2E" w:rsidP="007A5041">
            <w:pPr>
              <w:rPr>
                <w:rFonts w:ascii="Times New Roman" w:hAnsi="Times New Roman" w:cs="Times New Roman"/>
                <w:sz w:val="24"/>
                <w:szCs w:val="24"/>
              </w:rPr>
            </w:pPr>
          </w:p>
        </w:tc>
        <w:tc>
          <w:tcPr>
            <w:tcW w:w="1417" w:type="dxa"/>
            <w:gridSpan w:val="5"/>
            <w:tcBorders>
              <w:top w:val="single" w:sz="4" w:space="0" w:color="auto"/>
              <w:left w:val="single" w:sz="4" w:space="0" w:color="auto"/>
              <w:bottom w:val="single" w:sz="4" w:space="0" w:color="auto"/>
              <w:right w:val="single" w:sz="4" w:space="0" w:color="auto"/>
            </w:tcBorders>
          </w:tcPr>
          <w:p w:rsidR="00745A2E" w:rsidRPr="00745A2E" w:rsidRDefault="0090189E" w:rsidP="007A5041">
            <w:pPr>
              <w:rPr>
                <w:rFonts w:ascii="Times New Roman" w:hAnsi="Times New Roman" w:cs="Times New Roman"/>
                <w:sz w:val="24"/>
                <w:szCs w:val="24"/>
              </w:rPr>
            </w:pPr>
            <w:r>
              <w:rPr>
                <w:rFonts w:ascii="Times New Roman" w:hAnsi="Times New Roman" w:cs="Times New Roman"/>
                <w:sz w:val="24"/>
                <w:szCs w:val="24"/>
              </w:rPr>
              <w:t>6306760</w:t>
            </w:r>
          </w:p>
        </w:tc>
      </w:tr>
      <w:tr w:rsidR="0064130D" w:rsidRPr="007A5041" w:rsidTr="00AB5660">
        <w:trPr>
          <w:gridAfter w:val="1"/>
          <w:wAfter w:w="26" w:type="dxa"/>
          <w:trHeight w:val="1305"/>
        </w:trPr>
        <w:tc>
          <w:tcPr>
            <w:tcW w:w="14950" w:type="dxa"/>
            <w:gridSpan w:val="26"/>
            <w:tcBorders>
              <w:top w:val="single" w:sz="4" w:space="0" w:color="auto"/>
              <w:left w:val="nil"/>
              <w:bottom w:val="single" w:sz="4" w:space="0" w:color="auto"/>
              <w:right w:val="nil"/>
            </w:tcBorders>
          </w:tcPr>
          <w:p w:rsidR="00892C51" w:rsidRDefault="00892C51" w:rsidP="007A5041">
            <w:pPr>
              <w:rPr>
                <w:rFonts w:ascii="Times New Roman" w:hAnsi="Times New Roman" w:cs="Times New Roman"/>
                <w:sz w:val="24"/>
                <w:szCs w:val="24"/>
              </w:rPr>
            </w:pPr>
          </w:p>
          <w:p w:rsidR="0064130D" w:rsidRPr="0064130D" w:rsidRDefault="0064130D" w:rsidP="007A5041">
            <w:pPr>
              <w:rPr>
                <w:rFonts w:ascii="Times New Roman" w:hAnsi="Times New Roman" w:cs="Times New Roman"/>
                <w:b/>
                <w:sz w:val="28"/>
                <w:szCs w:val="28"/>
              </w:rPr>
            </w:pPr>
            <w:r>
              <w:rPr>
                <w:rFonts w:ascii="Times New Roman" w:hAnsi="Times New Roman" w:cs="Times New Roman"/>
                <w:sz w:val="24"/>
                <w:szCs w:val="24"/>
              </w:rPr>
              <w:t xml:space="preserve"> </w:t>
            </w:r>
            <w:r w:rsidRPr="0064130D">
              <w:rPr>
                <w:rFonts w:ascii="Times New Roman" w:hAnsi="Times New Roman" w:cs="Times New Roman"/>
                <w:b/>
                <w:sz w:val="28"/>
                <w:szCs w:val="28"/>
              </w:rPr>
              <w:t>ТОО «Компания Дезинфекционист»</w:t>
            </w:r>
            <w:r w:rsidR="00D44E0A" w:rsidRPr="00E57329">
              <w:rPr>
                <w:rFonts w:ascii="Times New Roman" w:hAnsi="Times New Roman" w:cs="Times New Roman"/>
                <w:color w:val="222222"/>
                <w:shd w:val="clear" w:color="auto" w:fill="FFFFFF"/>
              </w:rPr>
              <w:t xml:space="preserve"> </w:t>
            </w:r>
            <w:r w:rsidR="0031584F" w:rsidRPr="0031584F">
              <w:rPr>
                <w:rFonts w:ascii="Times New Roman" w:hAnsi="Times New Roman" w:cs="Times New Roman"/>
                <w:b/>
                <w:color w:val="222222"/>
                <w:sz w:val="28"/>
                <w:szCs w:val="28"/>
                <w:shd w:val="clear" w:color="auto" w:fill="FFFFFF"/>
              </w:rPr>
              <w:t>г.Караганда</w:t>
            </w:r>
            <w:r w:rsidR="0031584F">
              <w:rPr>
                <w:rFonts w:ascii="Times New Roman" w:hAnsi="Times New Roman" w:cs="Times New Roman"/>
                <w:color w:val="222222"/>
                <w:shd w:val="clear" w:color="auto" w:fill="FFFFFF"/>
              </w:rPr>
              <w:t xml:space="preserve"> </w:t>
            </w:r>
            <w:r w:rsidR="00D44E0A" w:rsidRPr="00D44E0A">
              <w:rPr>
                <w:rFonts w:ascii="Times New Roman" w:hAnsi="Times New Roman" w:cs="Times New Roman"/>
                <w:b/>
                <w:color w:val="222222"/>
                <w:sz w:val="28"/>
                <w:szCs w:val="28"/>
                <w:shd w:val="clear" w:color="auto" w:fill="FFFFFF"/>
              </w:rPr>
              <w:t>ул. Касым Аманжолова, д. 17/3</w:t>
            </w:r>
          </w:p>
        </w:tc>
      </w:tr>
      <w:tr w:rsidR="007A5041" w:rsidRPr="007A5041" w:rsidTr="00AB5660">
        <w:trPr>
          <w:gridAfter w:val="1"/>
          <w:wAfter w:w="26" w:type="dxa"/>
          <w:trHeight w:val="841"/>
        </w:trPr>
        <w:tc>
          <w:tcPr>
            <w:tcW w:w="706" w:type="dxa"/>
            <w:gridSpan w:val="2"/>
            <w:tcBorders>
              <w:top w:val="single" w:sz="4" w:space="0" w:color="auto"/>
              <w:left w:val="single" w:sz="4" w:space="0" w:color="auto"/>
              <w:bottom w:val="single" w:sz="4" w:space="0" w:color="auto"/>
              <w:right w:val="single" w:sz="4" w:space="0" w:color="auto"/>
            </w:tcBorders>
          </w:tcPr>
          <w:p w:rsidR="007A5041" w:rsidRPr="00973478" w:rsidRDefault="00004407" w:rsidP="007A5041">
            <w:pPr>
              <w:rPr>
                <w:rFonts w:ascii="Times New Roman" w:hAnsi="Times New Roman" w:cs="Times New Roman"/>
                <w:sz w:val="24"/>
                <w:szCs w:val="24"/>
              </w:rPr>
            </w:pPr>
            <w:r w:rsidRPr="00973478">
              <w:rPr>
                <w:rFonts w:ascii="Times New Roman" w:hAnsi="Times New Roman" w:cs="Times New Roman"/>
                <w:sz w:val="24"/>
                <w:szCs w:val="24"/>
              </w:rPr>
              <w:t>Лот 3</w:t>
            </w:r>
            <w:r w:rsidR="00662A0D">
              <w:rPr>
                <w:rFonts w:ascii="Times New Roman" w:hAnsi="Times New Roman" w:cs="Times New Roman"/>
                <w:sz w:val="24"/>
                <w:szCs w:val="24"/>
              </w:rPr>
              <w:t>3</w:t>
            </w:r>
          </w:p>
        </w:tc>
        <w:tc>
          <w:tcPr>
            <w:tcW w:w="6237" w:type="dxa"/>
            <w:tcBorders>
              <w:top w:val="single" w:sz="4" w:space="0" w:color="auto"/>
              <w:left w:val="single" w:sz="4" w:space="0" w:color="auto"/>
              <w:bottom w:val="single" w:sz="4" w:space="0" w:color="auto"/>
              <w:right w:val="single" w:sz="4" w:space="0" w:color="auto"/>
            </w:tcBorders>
          </w:tcPr>
          <w:p w:rsidR="007A5041" w:rsidRPr="007A5041" w:rsidRDefault="007A5041" w:rsidP="007A5041">
            <w:pPr>
              <w:rPr>
                <w:rFonts w:ascii="Times New Roman" w:hAnsi="Times New Roman" w:cs="Times New Roman"/>
                <w:sz w:val="24"/>
                <w:szCs w:val="24"/>
              </w:rPr>
            </w:pPr>
            <w:r w:rsidRPr="007A5041">
              <w:rPr>
                <w:rFonts w:ascii="Times New Roman" w:hAnsi="Times New Roman" w:cs="Times New Roman"/>
                <w:sz w:val="24"/>
                <w:szCs w:val="24"/>
              </w:rPr>
              <w:t xml:space="preserve">Дезинфицирующее средство в виде жидкого концентрата на основе  комплекса ЧАС (бензалкониум хлорид и дидецилдиметиламмоний хлорид) – суммарно 2%, полигексаметиленгуанидина гидрохлорид (ПГМГ) – 2,5%, ПАВ, не должно содержать третичных аминов, кислот, альдегидов, глиоксаль. рН концентрата не более 8.  </w:t>
            </w:r>
            <w:r w:rsidRPr="007A5041">
              <w:rPr>
                <w:rFonts w:ascii="Times New Roman" w:hAnsi="Times New Roman" w:cs="Times New Roman"/>
                <w:b/>
                <w:sz w:val="24"/>
                <w:szCs w:val="24"/>
              </w:rPr>
              <w:t>Срок годности рабочих растворов не менее 14 суток.</w:t>
            </w:r>
            <w:r w:rsidRPr="007A5041">
              <w:rPr>
                <w:rFonts w:ascii="Times New Roman" w:hAnsi="Times New Roman" w:cs="Times New Roman"/>
                <w:sz w:val="24"/>
                <w:szCs w:val="24"/>
              </w:rPr>
              <w:t xml:space="preserve"> Средство должно обладать антимикробной активностью в отношении грамотрицательных и грамположительных бактерий (включая микобактерии туберкулеза M.terrae), вирусов, патогенных грибов рода Кандида, Трихофитон, </w:t>
            </w:r>
            <w:r w:rsidRPr="007A5041">
              <w:rPr>
                <w:rFonts w:ascii="Times New Roman" w:hAnsi="Times New Roman" w:cs="Times New Roman"/>
                <w:sz w:val="24"/>
                <w:szCs w:val="24"/>
              </w:rPr>
              <w:lastRenderedPageBreak/>
              <w:t xml:space="preserve">моющими свойствами. </w:t>
            </w:r>
            <w:r w:rsidRPr="007A5041">
              <w:rPr>
                <w:rFonts w:ascii="Times New Roman" w:hAnsi="Times New Roman" w:cs="Times New Roman"/>
                <w:bCs/>
                <w:sz w:val="24"/>
                <w:szCs w:val="24"/>
              </w:rPr>
              <w:t xml:space="preserve">Должно быть наличие </w:t>
            </w:r>
            <w:r w:rsidRPr="007A5041">
              <w:rPr>
                <w:rFonts w:ascii="Times New Roman" w:hAnsi="Times New Roman" w:cs="Times New Roman"/>
                <w:b/>
                <w:bCs/>
                <w:sz w:val="24"/>
                <w:szCs w:val="24"/>
              </w:rPr>
              <w:t>индикаторных полосок для экспресс контроля</w:t>
            </w:r>
            <w:r w:rsidRPr="007A5041">
              <w:rPr>
                <w:rFonts w:ascii="Times New Roman" w:hAnsi="Times New Roman" w:cs="Times New Roman"/>
                <w:bCs/>
                <w:sz w:val="24"/>
                <w:szCs w:val="24"/>
              </w:rPr>
              <w:t xml:space="preserve"> содержания концентрации рабочего раствора.</w:t>
            </w:r>
          </w:p>
        </w:tc>
        <w:tc>
          <w:tcPr>
            <w:tcW w:w="3613" w:type="dxa"/>
            <w:gridSpan w:val="5"/>
            <w:tcBorders>
              <w:top w:val="single" w:sz="4" w:space="0" w:color="auto"/>
              <w:left w:val="single" w:sz="4" w:space="0" w:color="auto"/>
              <w:bottom w:val="single" w:sz="4" w:space="0" w:color="auto"/>
              <w:right w:val="single" w:sz="4" w:space="0" w:color="auto"/>
            </w:tcBorders>
          </w:tcPr>
          <w:p w:rsidR="007A5041" w:rsidRPr="007A5041" w:rsidRDefault="007A5041" w:rsidP="007A5041">
            <w:pPr>
              <w:rPr>
                <w:rFonts w:ascii="Times New Roman" w:hAnsi="Times New Roman" w:cs="Times New Roman"/>
                <w:sz w:val="24"/>
                <w:szCs w:val="24"/>
              </w:rPr>
            </w:pPr>
            <w:r w:rsidRPr="007A5041">
              <w:rPr>
                <w:rFonts w:ascii="Times New Roman" w:hAnsi="Times New Roman" w:cs="Times New Roman"/>
                <w:sz w:val="24"/>
                <w:szCs w:val="24"/>
              </w:rPr>
              <w:lastRenderedPageBreak/>
              <w:t>миродез</w:t>
            </w:r>
          </w:p>
        </w:tc>
        <w:tc>
          <w:tcPr>
            <w:tcW w:w="1134" w:type="dxa"/>
            <w:gridSpan w:val="4"/>
            <w:tcBorders>
              <w:top w:val="single" w:sz="4" w:space="0" w:color="auto"/>
              <w:left w:val="single" w:sz="4" w:space="0" w:color="auto"/>
              <w:bottom w:val="single" w:sz="4" w:space="0" w:color="auto"/>
              <w:right w:val="single" w:sz="4" w:space="0" w:color="auto"/>
            </w:tcBorders>
          </w:tcPr>
          <w:p w:rsidR="007A5041" w:rsidRPr="007A5041" w:rsidRDefault="007A5041" w:rsidP="007A5041">
            <w:pPr>
              <w:rPr>
                <w:rFonts w:ascii="Times New Roman" w:hAnsi="Times New Roman" w:cs="Times New Roman"/>
                <w:sz w:val="24"/>
                <w:szCs w:val="24"/>
              </w:rPr>
            </w:pPr>
            <w:r w:rsidRPr="007A5041">
              <w:rPr>
                <w:rFonts w:ascii="Times New Roman" w:hAnsi="Times New Roman" w:cs="Times New Roman"/>
                <w:sz w:val="24"/>
                <w:szCs w:val="24"/>
              </w:rPr>
              <w:t>фл</w:t>
            </w:r>
          </w:p>
        </w:tc>
        <w:tc>
          <w:tcPr>
            <w:tcW w:w="850" w:type="dxa"/>
            <w:gridSpan w:val="4"/>
            <w:tcBorders>
              <w:top w:val="single" w:sz="4" w:space="0" w:color="auto"/>
              <w:left w:val="single" w:sz="4" w:space="0" w:color="auto"/>
              <w:bottom w:val="single" w:sz="4" w:space="0" w:color="auto"/>
              <w:right w:val="single" w:sz="4" w:space="0" w:color="auto"/>
            </w:tcBorders>
          </w:tcPr>
          <w:p w:rsidR="007A5041" w:rsidRPr="007A5041" w:rsidRDefault="00662A0D" w:rsidP="007A5041">
            <w:pPr>
              <w:rPr>
                <w:rFonts w:ascii="Times New Roman" w:hAnsi="Times New Roman" w:cs="Times New Roman"/>
                <w:sz w:val="24"/>
                <w:szCs w:val="24"/>
              </w:rPr>
            </w:pPr>
            <w:r>
              <w:rPr>
                <w:rFonts w:ascii="Times New Roman" w:hAnsi="Times New Roman" w:cs="Times New Roman"/>
                <w:sz w:val="24"/>
                <w:szCs w:val="24"/>
              </w:rPr>
              <w:t>9</w:t>
            </w:r>
          </w:p>
        </w:tc>
        <w:tc>
          <w:tcPr>
            <w:tcW w:w="993" w:type="dxa"/>
            <w:gridSpan w:val="5"/>
            <w:tcBorders>
              <w:top w:val="single" w:sz="4" w:space="0" w:color="auto"/>
              <w:left w:val="single" w:sz="4" w:space="0" w:color="auto"/>
              <w:bottom w:val="single" w:sz="4" w:space="0" w:color="auto"/>
              <w:right w:val="single" w:sz="4" w:space="0" w:color="auto"/>
            </w:tcBorders>
          </w:tcPr>
          <w:p w:rsidR="007A5041" w:rsidRPr="007A5041" w:rsidRDefault="007A5041" w:rsidP="007A5041">
            <w:pPr>
              <w:rPr>
                <w:rFonts w:ascii="Times New Roman" w:hAnsi="Times New Roman" w:cs="Times New Roman"/>
                <w:sz w:val="24"/>
                <w:szCs w:val="24"/>
              </w:rPr>
            </w:pPr>
            <w:r w:rsidRPr="007A5041">
              <w:rPr>
                <w:rFonts w:ascii="Times New Roman" w:hAnsi="Times New Roman" w:cs="Times New Roman"/>
                <w:sz w:val="24"/>
                <w:szCs w:val="24"/>
              </w:rPr>
              <w:t>4500</w:t>
            </w:r>
          </w:p>
        </w:tc>
        <w:tc>
          <w:tcPr>
            <w:tcW w:w="1417" w:type="dxa"/>
            <w:gridSpan w:val="5"/>
            <w:tcBorders>
              <w:left w:val="single" w:sz="4" w:space="0" w:color="auto"/>
              <w:bottom w:val="single" w:sz="4" w:space="0" w:color="auto"/>
              <w:right w:val="single" w:sz="4" w:space="0" w:color="auto"/>
            </w:tcBorders>
          </w:tcPr>
          <w:p w:rsidR="007A5041" w:rsidRPr="007A5041" w:rsidRDefault="00662A0D" w:rsidP="007A5041">
            <w:pPr>
              <w:rPr>
                <w:rFonts w:ascii="Times New Roman" w:hAnsi="Times New Roman" w:cs="Times New Roman"/>
                <w:sz w:val="24"/>
                <w:szCs w:val="24"/>
              </w:rPr>
            </w:pPr>
            <w:r>
              <w:rPr>
                <w:rFonts w:ascii="Times New Roman" w:hAnsi="Times New Roman" w:cs="Times New Roman"/>
                <w:sz w:val="24"/>
                <w:szCs w:val="24"/>
              </w:rPr>
              <w:t>40</w:t>
            </w:r>
            <w:r w:rsidR="00E17D94">
              <w:rPr>
                <w:rFonts w:ascii="Times New Roman" w:hAnsi="Times New Roman" w:cs="Times New Roman"/>
                <w:sz w:val="24"/>
                <w:szCs w:val="24"/>
              </w:rPr>
              <w:t>5</w:t>
            </w:r>
            <w:r w:rsidR="007A5041" w:rsidRPr="007A5041">
              <w:rPr>
                <w:rFonts w:ascii="Times New Roman" w:hAnsi="Times New Roman" w:cs="Times New Roman"/>
                <w:sz w:val="24"/>
                <w:szCs w:val="24"/>
              </w:rPr>
              <w:t>00</w:t>
            </w:r>
          </w:p>
        </w:tc>
      </w:tr>
      <w:tr w:rsidR="007A5041" w:rsidRPr="007A5041" w:rsidTr="00AB5660">
        <w:trPr>
          <w:gridAfter w:val="1"/>
          <w:wAfter w:w="26" w:type="dxa"/>
          <w:trHeight w:val="465"/>
        </w:trPr>
        <w:tc>
          <w:tcPr>
            <w:tcW w:w="706" w:type="dxa"/>
            <w:gridSpan w:val="2"/>
            <w:tcBorders>
              <w:top w:val="single" w:sz="4" w:space="0" w:color="auto"/>
              <w:left w:val="single" w:sz="4" w:space="0" w:color="auto"/>
              <w:bottom w:val="single" w:sz="4" w:space="0" w:color="auto"/>
              <w:right w:val="single" w:sz="4" w:space="0" w:color="auto"/>
            </w:tcBorders>
          </w:tcPr>
          <w:p w:rsidR="007A5041" w:rsidRPr="00973478" w:rsidRDefault="00033B9E" w:rsidP="007A5041">
            <w:pPr>
              <w:rPr>
                <w:rFonts w:ascii="Times New Roman" w:hAnsi="Times New Roman" w:cs="Times New Roman"/>
                <w:sz w:val="24"/>
                <w:szCs w:val="24"/>
                <w:lang w:val="en-US"/>
              </w:rPr>
            </w:pPr>
            <w:r w:rsidRPr="00973478">
              <w:rPr>
                <w:rFonts w:ascii="Times New Roman" w:hAnsi="Times New Roman" w:cs="Times New Roman"/>
                <w:sz w:val="24"/>
                <w:szCs w:val="24"/>
              </w:rPr>
              <w:t xml:space="preserve">Лот </w:t>
            </w:r>
            <w:r w:rsidR="007A5041" w:rsidRPr="00973478">
              <w:rPr>
                <w:rFonts w:ascii="Times New Roman" w:hAnsi="Times New Roman" w:cs="Times New Roman"/>
                <w:sz w:val="24"/>
                <w:szCs w:val="24"/>
              </w:rPr>
              <w:t>2</w:t>
            </w:r>
            <w:r w:rsidR="00004407" w:rsidRPr="00973478">
              <w:rPr>
                <w:rFonts w:ascii="Times New Roman" w:hAnsi="Times New Roman" w:cs="Times New Roman"/>
                <w:sz w:val="24"/>
                <w:szCs w:val="24"/>
                <w:lang w:val="en-US"/>
              </w:rPr>
              <w:t>1</w:t>
            </w:r>
          </w:p>
        </w:tc>
        <w:tc>
          <w:tcPr>
            <w:tcW w:w="6237" w:type="dxa"/>
            <w:tcBorders>
              <w:top w:val="single" w:sz="4" w:space="0" w:color="auto"/>
              <w:left w:val="single" w:sz="4" w:space="0" w:color="auto"/>
              <w:bottom w:val="single" w:sz="4" w:space="0" w:color="auto"/>
              <w:right w:val="single" w:sz="4" w:space="0" w:color="auto"/>
            </w:tcBorders>
          </w:tcPr>
          <w:p w:rsidR="007A5041" w:rsidRPr="007A5041" w:rsidRDefault="007A5041" w:rsidP="007A5041">
            <w:pPr>
              <w:widowControl w:val="0"/>
              <w:spacing w:line="256" w:lineRule="auto"/>
              <w:rPr>
                <w:rFonts w:ascii="Times New Roman" w:hAnsi="Times New Roman" w:cs="Times New Roman"/>
                <w:sz w:val="24"/>
                <w:szCs w:val="24"/>
              </w:rPr>
            </w:pPr>
            <w:r w:rsidRPr="007A5041">
              <w:rPr>
                <w:rFonts w:ascii="Times New Roman" w:hAnsi="Times New Roman" w:cs="Times New Roman"/>
                <w:sz w:val="24"/>
                <w:szCs w:val="24"/>
              </w:rPr>
              <w:t xml:space="preserve">Дезинфицирующее средство в виде жидкого концентрата на основе </w:t>
            </w:r>
            <w:r w:rsidRPr="007A5041">
              <w:rPr>
                <w:rFonts w:ascii="Times New Roman" w:hAnsi="Times New Roman" w:cs="Times New Roman"/>
                <w:color w:val="000000"/>
                <w:kern w:val="28"/>
                <w:sz w:val="24"/>
                <w:szCs w:val="24"/>
              </w:rPr>
              <w:t xml:space="preserve">перекиси водорода не менее 14,5%, </w:t>
            </w:r>
            <w:r w:rsidRPr="007A5041">
              <w:rPr>
                <w:rFonts w:ascii="Times New Roman" w:hAnsi="Times New Roman" w:cs="Times New Roman"/>
                <w:sz w:val="24"/>
                <w:szCs w:val="24"/>
              </w:rPr>
              <w:t>комплекс ЧАС не менее 6,8%. Срок годности средства не менее 2 лет, рабочих растворов не менее 14 суток. Средство должно обладать антимикробной активностью в отношении грамотрицательных и грамположительных бактерий (включая возбудителей внутрибольничных инфекций, анаэробной инфекции, туберкулеза – тестировано на культуре тест-штамма М.terrae DSM 43227, легионеллеза, особо опасных инфекций (ООИ) – чумы, холеры, туляремии, сибирской язвы), вирусов (в отношении всех известных вирусов, патогенных для человека, в том числе вирусов энтеральных и парентеральных гепатитов (включая гепатит А, В и С), ВИЧ, полиомиелита, аденовирусов, вирусов «атипичной пневмонии» (</w:t>
            </w:r>
            <w:r w:rsidRPr="007A5041">
              <w:rPr>
                <w:rFonts w:ascii="Times New Roman" w:hAnsi="Times New Roman" w:cs="Times New Roman"/>
                <w:sz w:val="24"/>
                <w:szCs w:val="24"/>
                <w:lang w:val="en-US"/>
              </w:rPr>
              <w:t>SARS</w:t>
            </w:r>
            <w:r w:rsidRPr="007A5041">
              <w:rPr>
                <w:rFonts w:ascii="Times New Roman" w:hAnsi="Times New Roman" w:cs="Times New Roman"/>
                <w:sz w:val="24"/>
                <w:szCs w:val="24"/>
              </w:rPr>
              <w:t xml:space="preserve">), «птичьего» гриппа H5N1, «свиного» гриппа, гриппа человека, герпеса и др.), грибов рода </w:t>
            </w:r>
            <w:r w:rsidRPr="007A5041">
              <w:rPr>
                <w:rFonts w:ascii="Times New Roman" w:hAnsi="Times New Roman" w:cs="Times New Roman"/>
                <w:sz w:val="24"/>
                <w:szCs w:val="24"/>
                <w:lang w:val="en-US"/>
              </w:rPr>
              <w:t>Candida</w:t>
            </w:r>
            <w:r w:rsidRPr="007A5041">
              <w:rPr>
                <w:rFonts w:ascii="Times New Roman" w:hAnsi="Times New Roman" w:cs="Times New Roman"/>
                <w:sz w:val="24"/>
                <w:szCs w:val="24"/>
              </w:rPr>
              <w:t xml:space="preserve">, рода </w:t>
            </w:r>
            <w:r w:rsidRPr="007A5041">
              <w:rPr>
                <w:rFonts w:ascii="Times New Roman" w:hAnsi="Times New Roman" w:cs="Times New Roman"/>
                <w:spacing w:val="-1"/>
                <w:sz w:val="24"/>
                <w:szCs w:val="24"/>
                <w:lang w:val="en-US"/>
              </w:rPr>
              <w:t>Trichophyton</w:t>
            </w:r>
            <w:r w:rsidRPr="007A5041">
              <w:rPr>
                <w:rFonts w:ascii="Times New Roman" w:hAnsi="Times New Roman" w:cs="Times New Roman"/>
                <w:sz w:val="24"/>
                <w:szCs w:val="24"/>
              </w:rPr>
              <w:t>, плесневых грибов (тестировано на культуре тест-штамма A.</w:t>
            </w:r>
            <w:r w:rsidRPr="007A5041">
              <w:rPr>
                <w:rFonts w:ascii="Times New Roman" w:hAnsi="Times New Roman" w:cs="Times New Roman"/>
                <w:sz w:val="24"/>
                <w:szCs w:val="24"/>
                <w:lang w:val="en-US"/>
              </w:rPr>
              <w:t>niger</w:t>
            </w:r>
            <w:r w:rsidRPr="007A5041">
              <w:rPr>
                <w:rFonts w:ascii="Times New Roman" w:hAnsi="Times New Roman" w:cs="Times New Roman"/>
                <w:sz w:val="24"/>
                <w:szCs w:val="24"/>
              </w:rPr>
              <w:t xml:space="preserve">), а также спороцидной активностью. Средство должно обладать дезинвазионной активностью при контаминации цистами и ооцистами простейших, яйцами, онкосферами и личинками гельминтов (включая острицы). Средство должно быть предназначено для дезинфекции поверхностей; кувезов, комплектующих деталей наркозно-дыхательной, ингаляционной аппаратуры, анестезиологического оборудования; дезинфекции биологических выделений (кровь, сыворотка, </w:t>
            </w:r>
            <w:r w:rsidRPr="007A5041">
              <w:rPr>
                <w:rFonts w:ascii="Times New Roman" w:hAnsi="Times New Roman" w:cs="Times New Roman"/>
                <w:sz w:val="24"/>
                <w:szCs w:val="24"/>
              </w:rPr>
              <w:lastRenderedPageBreak/>
              <w:t>эритроцитарная масса, мокрота, эндоскопические смывные воды); дезинфекции стоматологических оттисков из альгинатных, силиконовых материалов, полиэфирной смолы, зубопротезных заготовок из коррозионно-стойких металлов, керамики, пластмасс и других материалов, отсасывающих систем стоматологических установок, слюноотсосов и плевательниц; ДВУ; дезинфекции, совмещенной с предстерилизационной очисткой и стерилизации ИМН из коррозионно-стойких материалов(включая хирургические и стоматологические инструменты, жесткие и гибкие эндоскопы, инструменты к ним); мытья (обезжиривания) и дезинфекции столовой посуды, совмещенных в одном процессе; дезинфекции пищевых яиц; борьбы с плесенью; дезинфекции воздуха способом распыления на различных объектах; дезинфекции систем вентиляции и кондиционирования воздуха; для обеззараживания поверхностей, объектов и выделений в моргах и зданиях патологоанатомических служб.</w:t>
            </w:r>
          </w:p>
          <w:p w:rsidR="007A5041" w:rsidRPr="007A5041" w:rsidRDefault="007A5041" w:rsidP="007A5041">
            <w:pPr>
              <w:rPr>
                <w:rFonts w:ascii="Times New Roman" w:hAnsi="Times New Roman" w:cs="Times New Roman"/>
                <w:sz w:val="24"/>
                <w:szCs w:val="24"/>
              </w:rPr>
            </w:pPr>
          </w:p>
        </w:tc>
        <w:tc>
          <w:tcPr>
            <w:tcW w:w="3613" w:type="dxa"/>
            <w:gridSpan w:val="5"/>
            <w:tcBorders>
              <w:top w:val="single" w:sz="4" w:space="0" w:color="auto"/>
              <w:left w:val="single" w:sz="4" w:space="0" w:color="auto"/>
              <w:bottom w:val="single" w:sz="4" w:space="0" w:color="auto"/>
              <w:right w:val="single" w:sz="4" w:space="0" w:color="auto"/>
            </w:tcBorders>
          </w:tcPr>
          <w:p w:rsidR="007A5041" w:rsidRPr="007A5041" w:rsidRDefault="007A5041" w:rsidP="007A5041">
            <w:pPr>
              <w:rPr>
                <w:rFonts w:ascii="Times New Roman" w:hAnsi="Times New Roman" w:cs="Times New Roman"/>
                <w:sz w:val="24"/>
                <w:szCs w:val="24"/>
              </w:rPr>
            </w:pPr>
            <w:r w:rsidRPr="007A5041">
              <w:rPr>
                <w:rFonts w:ascii="Times New Roman" w:hAnsi="Times New Roman" w:cs="Times New Roman"/>
                <w:sz w:val="24"/>
                <w:szCs w:val="24"/>
              </w:rPr>
              <w:lastRenderedPageBreak/>
              <w:t>Экобриз окси лайт</w:t>
            </w:r>
          </w:p>
        </w:tc>
        <w:tc>
          <w:tcPr>
            <w:tcW w:w="1134" w:type="dxa"/>
            <w:gridSpan w:val="4"/>
            <w:tcBorders>
              <w:top w:val="single" w:sz="4" w:space="0" w:color="auto"/>
              <w:left w:val="single" w:sz="4" w:space="0" w:color="auto"/>
              <w:bottom w:val="single" w:sz="4" w:space="0" w:color="auto"/>
              <w:right w:val="single" w:sz="4" w:space="0" w:color="auto"/>
            </w:tcBorders>
          </w:tcPr>
          <w:p w:rsidR="007A5041" w:rsidRPr="007A5041" w:rsidRDefault="007A5041" w:rsidP="007A5041">
            <w:pPr>
              <w:rPr>
                <w:rFonts w:ascii="Times New Roman" w:hAnsi="Times New Roman" w:cs="Times New Roman"/>
                <w:sz w:val="24"/>
                <w:szCs w:val="24"/>
              </w:rPr>
            </w:pPr>
          </w:p>
        </w:tc>
        <w:tc>
          <w:tcPr>
            <w:tcW w:w="850" w:type="dxa"/>
            <w:gridSpan w:val="4"/>
            <w:tcBorders>
              <w:top w:val="single" w:sz="4" w:space="0" w:color="auto"/>
              <w:left w:val="single" w:sz="4" w:space="0" w:color="auto"/>
              <w:bottom w:val="single" w:sz="4" w:space="0" w:color="auto"/>
              <w:right w:val="single" w:sz="4" w:space="0" w:color="auto"/>
            </w:tcBorders>
          </w:tcPr>
          <w:p w:rsidR="007A5041" w:rsidRPr="007A5041" w:rsidRDefault="00FC5996" w:rsidP="007A5041">
            <w:pPr>
              <w:rPr>
                <w:rFonts w:ascii="Times New Roman" w:hAnsi="Times New Roman" w:cs="Times New Roman"/>
                <w:sz w:val="24"/>
                <w:szCs w:val="24"/>
              </w:rPr>
            </w:pPr>
            <w:r>
              <w:rPr>
                <w:rFonts w:ascii="Times New Roman" w:hAnsi="Times New Roman" w:cs="Times New Roman"/>
                <w:sz w:val="24"/>
                <w:szCs w:val="24"/>
              </w:rPr>
              <w:t>4</w:t>
            </w:r>
          </w:p>
        </w:tc>
        <w:tc>
          <w:tcPr>
            <w:tcW w:w="993" w:type="dxa"/>
            <w:gridSpan w:val="5"/>
            <w:tcBorders>
              <w:top w:val="single" w:sz="4" w:space="0" w:color="auto"/>
              <w:left w:val="single" w:sz="4" w:space="0" w:color="auto"/>
              <w:bottom w:val="single" w:sz="4" w:space="0" w:color="auto"/>
              <w:right w:val="single" w:sz="4" w:space="0" w:color="auto"/>
            </w:tcBorders>
          </w:tcPr>
          <w:p w:rsidR="007A5041" w:rsidRPr="007A5041" w:rsidRDefault="0064130D" w:rsidP="007A5041">
            <w:pPr>
              <w:rPr>
                <w:rFonts w:ascii="Times New Roman" w:hAnsi="Times New Roman" w:cs="Times New Roman"/>
                <w:sz w:val="24"/>
                <w:szCs w:val="24"/>
              </w:rPr>
            </w:pPr>
            <w:r>
              <w:rPr>
                <w:rFonts w:ascii="Times New Roman" w:hAnsi="Times New Roman" w:cs="Times New Roman"/>
                <w:sz w:val="24"/>
                <w:szCs w:val="24"/>
              </w:rPr>
              <w:t>460</w:t>
            </w:r>
            <w:r w:rsidR="007A5041" w:rsidRPr="007A5041">
              <w:rPr>
                <w:rFonts w:ascii="Times New Roman" w:hAnsi="Times New Roman" w:cs="Times New Roman"/>
                <w:sz w:val="24"/>
                <w:szCs w:val="24"/>
              </w:rPr>
              <w:t>0</w:t>
            </w:r>
          </w:p>
        </w:tc>
        <w:tc>
          <w:tcPr>
            <w:tcW w:w="1417" w:type="dxa"/>
            <w:gridSpan w:val="5"/>
            <w:tcBorders>
              <w:left w:val="single" w:sz="4" w:space="0" w:color="auto"/>
              <w:bottom w:val="single" w:sz="4" w:space="0" w:color="auto"/>
              <w:right w:val="single" w:sz="4" w:space="0" w:color="auto"/>
            </w:tcBorders>
          </w:tcPr>
          <w:p w:rsidR="007A5041" w:rsidRPr="007A5041" w:rsidRDefault="00FC5996" w:rsidP="007A5041">
            <w:pPr>
              <w:rPr>
                <w:rFonts w:ascii="Times New Roman" w:hAnsi="Times New Roman" w:cs="Times New Roman"/>
                <w:sz w:val="24"/>
                <w:szCs w:val="24"/>
              </w:rPr>
            </w:pPr>
            <w:r>
              <w:rPr>
                <w:rFonts w:ascii="Times New Roman" w:hAnsi="Times New Roman" w:cs="Times New Roman"/>
                <w:sz w:val="24"/>
                <w:szCs w:val="24"/>
              </w:rPr>
              <w:t>184</w:t>
            </w:r>
            <w:r w:rsidR="007A5041" w:rsidRPr="007A5041">
              <w:rPr>
                <w:rFonts w:ascii="Times New Roman" w:hAnsi="Times New Roman" w:cs="Times New Roman"/>
                <w:sz w:val="24"/>
                <w:szCs w:val="24"/>
              </w:rPr>
              <w:t>00</w:t>
            </w:r>
          </w:p>
        </w:tc>
      </w:tr>
      <w:tr w:rsidR="004D4A33" w:rsidRPr="007A5041" w:rsidTr="00806BC0">
        <w:trPr>
          <w:trHeight w:val="416"/>
        </w:trPr>
        <w:tc>
          <w:tcPr>
            <w:tcW w:w="706" w:type="dxa"/>
            <w:gridSpan w:val="2"/>
            <w:tcBorders>
              <w:top w:val="single" w:sz="4" w:space="0" w:color="auto"/>
              <w:left w:val="single" w:sz="4" w:space="0" w:color="auto"/>
              <w:bottom w:val="single" w:sz="4" w:space="0" w:color="auto"/>
              <w:right w:val="single" w:sz="4" w:space="0" w:color="auto"/>
            </w:tcBorders>
          </w:tcPr>
          <w:p w:rsidR="004D4A33" w:rsidRPr="00973478" w:rsidRDefault="00FC5996" w:rsidP="00745A2E">
            <w:pPr>
              <w:rPr>
                <w:rFonts w:ascii="Times New Roman" w:hAnsi="Times New Roman" w:cs="Times New Roman"/>
                <w:sz w:val="24"/>
                <w:szCs w:val="24"/>
              </w:rPr>
            </w:pPr>
            <w:r>
              <w:rPr>
                <w:rFonts w:ascii="Times New Roman" w:hAnsi="Times New Roman" w:cs="Times New Roman"/>
                <w:sz w:val="24"/>
                <w:szCs w:val="24"/>
              </w:rPr>
              <w:t>Лот 30</w:t>
            </w:r>
          </w:p>
        </w:tc>
        <w:tc>
          <w:tcPr>
            <w:tcW w:w="6237" w:type="dxa"/>
            <w:tcBorders>
              <w:top w:val="single" w:sz="4" w:space="0" w:color="auto"/>
              <w:left w:val="single" w:sz="4" w:space="0" w:color="auto"/>
              <w:bottom w:val="single" w:sz="4" w:space="0" w:color="auto"/>
              <w:right w:val="single" w:sz="4" w:space="0" w:color="auto"/>
            </w:tcBorders>
          </w:tcPr>
          <w:p w:rsidR="00261345" w:rsidRPr="00004407" w:rsidRDefault="00261345" w:rsidP="00261345">
            <w:pPr>
              <w:pStyle w:val="a6"/>
              <w:spacing w:after="0" w:line="420" w:lineRule="exact"/>
              <w:ind w:firstLine="720"/>
            </w:pPr>
            <w:r>
              <w:t xml:space="preserve">Средство представляет собой готовый к применению кожный антисептик в виде бесцветной прозрачной жидкости с характерным запахом. Содержит в качестве действующих веществ изопропиловый спирт не менее 63%, комплекс четвертичных аммониевых солей  (додецилсульфата натрия, алкилдиметилбензиламмоний хлорид и дидецилдиметиламмоний хлорид)не более 0,17%, а также увлажняющие и другие вспомогательные </w:t>
            </w:r>
            <w:r>
              <w:lastRenderedPageBreak/>
              <w:t xml:space="preserve">компоненты, не должен содержать красителей. </w:t>
            </w:r>
            <w:r>
              <w:rPr>
                <w:b/>
              </w:rPr>
              <w:t xml:space="preserve">Средство не должно содержать косметических добавок (пироктиноламин).  </w:t>
            </w:r>
            <w:r>
              <w:t>Средство должно обладать антимикробной активностью в отношении грамположительных (включая микобактерии туберкулеза) и грамотрицательных бактерий, вирусов (гепатит В, ВИЧ), дрожжеподобных грибов рода Кандида. Средство должно быть разрешено для применения в лечебно-профилактических учреждениях  в качестве кожного антисептика для гигиенической обработки рук медицинского персонала; для обработки рук хирургов, операционных медицинских сестер и других лиц, участвующих в проведении операций; локтевых сгибов доноров, кожи операционного и инъекционного полей. Расход средства для однократной обработки должен составлять не более 3мл при экспозиции не более 30 секунд. Остаточное антимикробное действие не менее 3-4 часов.</w:t>
            </w:r>
            <w:r w:rsidR="00004407">
              <w:rPr>
                <w:lang w:val="en-US"/>
              </w:rPr>
              <w:t xml:space="preserve"> 1 </w:t>
            </w:r>
            <w:r w:rsidR="00004407">
              <w:t>литр</w:t>
            </w:r>
          </w:p>
          <w:p w:rsidR="00261345" w:rsidRDefault="00261345" w:rsidP="00261345">
            <w:pPr>
              <w:pStyle w:val="a6"/>
              <w:spacing w:after="0" w:line="420" w:lineRule="exact"/>
              <w:ind w:firstLine="720"/>
            </w:pPr>
          </w:p>
          <w:p w:rsidR="004D4A33" w:rsidRDefault="004D4A33" w:rsidP="00D10DE6">
            <w:pPr>
              <w:pStyle w:val="a6"/>
              <w:spacing w:after="0" w:line="420" w:lineRule="exact"/>
              <w:ind w:firstLine="720"/>
              <w:rPr>
                <w:b/>
                <w:sz w:val="28"/>
                <w:szCs w:val="28"/>
              </w:rPr>
            </w:pPr>
          </w:p>
        </w:tc>
        <w:tc>
          <w:tcPr>
            <w:tcW w:w="3613" w:type="dxa"/>
            <w:gridSpan w:val="5"/>
            <w:tcBorders>
              <w:top w:val="single" w:sz="4" w:space="0" w:color="auto"/>
              <w:left w:val="single" w:sz="4" w:space="0" w:color="auto"/>
              <w:bottom w:val="single" w:sz="4" w:space="0" w:color="auto"/>
              <w:right w:val="single" w:sz="4" w:space="0" w:color="auto"/>
            </w:tcBorders>
          </w:tcPr>
          <w:p w:rsidR="004D4A33" w:rsidRPr="00261345" w:rsidRDefault="00261345" w:rsidP="00745A2E">
            <w:pPr>
              <w:rPr>
                <w:rFonts w:ascii="Times New Roman" w:hAnsi="Times New Roman" w:cs="Times New Roman"/>
                <w:sz w:val="24"/>
                <w:szCs w:val="24"/>
              </w:rPr>
            </w:pPr>
            <w:r w:rsidRPr="00261345">
              <w:rPr>
                <w:rFonts w:ascii="Times New Roman" w:hAnsi="Times New Roman" w:cs="Times New Roman"/>
                <w:sz w:val="24"/>
                <w:szCs w:val="24"/>
              </w:rPr>
              <w:lastRenderedPageBreak/>
              <w:t>антисептик</w:t>
            </w:r>
          </w:p>
        </w:tc>
        <w:tc>
          <w:tcPr>
            <w:tcW w:w="1111" w:type="dxa"/>
            <w:gridSpan w:val="3"/>
            <w:tcBorders>
              <w:top w:val="single" w:sz="4" w:space="0" w:color="auto"/>
              <w:left w:val="single" w:sz="4" w:space="0" w:color="auto"/>
              <w:bottom w:val="single" w:sz="4" w:space="0" w:color="auto"/>
              <w:right w:val="single" w:sz="4" w:space="0" w:color="auto"/>
            </w:tcBorders>
          </w:tcPr>
          <w:p w:rsidR="004D4A33" w:rsidRPr="004D4A33" w:rsidRDefault="00261345" w:rsidP="00745A2E">
            <w:pPr>
              <w:rPr>
                <w:rFonts w:ascii="Times New Roman" w:hAnsi="Times New Roman" w:cs="Times New Roman"/>
                <w:sz w:val="24"/>
                <w:szCs w:val="24"/>
              </w:rPr>
            </w:pPr>
            <w:r>
              <w:rPr>
                <w:rFonts w:ascii="Times New Roman" w:hAnsi="Times New Roman" w:cs="Times New Roman"/>
                <w:sz w:val="24"/>
                <w:szCs w:val="24"/>
              </w:rPr>
              <w:t>фл</w:t>
            </w:r>
          </w:p>
        </w:tc>
        <w:tc>
          <w:tcPr>
            <w:tcW w:w="885" w:type="dxa"/>
            <w:gridSpan w:val="6"/>
            <w:tcBorders>
              <w:top w:val="single" w:sz="4" w:space="0" w:color="auto"/>
              <w:left w:val="single" w:sz="4" w:space="0" w:color="auto"/>
              <w:bottom w:val="single" w:sz="4" w:space="0" w:color="auto"/>
              <w:right w:val="single" w:sz="4" w:space="0" w:color="auto"/>
            </w:tcBorders>
          </w:tcPr>
          <w:p w:rsidR="004D4A33" w:rsidRPr="004D4A33" w:rsidRDefault="00662A0D" w:rsidP="00745A2E">
            <w:pPr>
              <w:rPr>
                <w:rFonts w:ascii="Times New Roman" w:hAnsi="Times New Roman" w:cs="Times New Roman"/>
                <w:sz w:val="24"/>
                <w:szCs w:val="24"/>
              </w:rPr>
            </w:pPr>
            <w:r>
              <w:rPr>
                <w:rFonts w:ascii="Times New Roman" w:hAnsi="Times New Roman" w:cs="Times New Roman"/>
                <w:sz w:val="24"/>
                <w:szCs w:val="24"/>
              </w:rPr>
              <w:t>4</w:t>
            </w:r>
            <w:r w:rsidR="00261345">
              <w:rPr>
                <w:rFonts w:ascii="Times New Roman" w:hAnsi="Times New Roman" w:cs="Times New Roman"/>
                <w:sz w:val="24"/>
                <w:szCs w:val="24"/>
              </w:rPr>
              <w:t>0</w:t>
            </w:r>
          </w:p>
        </w:tc>
        <w:tc>
          <w:tcPr>
            <w:tcW w:w="1056" w:type="dxa"/>
            <w:gridSpan w:val="6"/>
            <w:tcBorders>
              <w:top w:val="single" w:sz="4" w:space="0" w:color="auto"/>
              <w:left w:val="single" w:sz="4" w:space="0" w:color="auto"/>
              <w:bottom w:val="single" w:sz="4" w:space="0" w:color="auto"/>
              <w:right w:val="single" w:sz="4" w:space="0" w:color="auto"/>
            </w:tcBorders>
          </w:tcPr>
          <w:p w:rsidR="004D4A33" w:rsidRPr="004D4A33" w:rsidRDefault="00D8243C" w:rsidP="00745A2E">
            <w:pPr>
              <w:rPr>
                <w:rFonts w:ascii="Times New Roman" w:hAnsi="Times New Roman" w:cs="Times New Roman"/>
                <w:sz w:val="24"/>
                <w:szCs w:val="24"/>
              </w:rPr>
            </w:pPr>
            <w:r>
              <w:rPr>
                <w:rFonts w:ascii="Times New Roman" w:hAnsi="Times New Roman" w:cs="Times New Roman"/>
                <w:sz w:val="24"/>
                <w:szCs w:val="24"/>
              </w:rPr>
              <w:t>4300</w:t>
            </w:r>
          </w:p>
        </w:tc>
        <w:tc>
          <w:tcPr>
            <w:tcW w:w="1368" w:type="dxa"/>
            <w:gridSpan w:val="4"/>
            <w:tcBorders>
              <w:top w:val="single" w:sz="4" w:space="0" w:color="auto"/>
              <w:left w:val="single" w:sz="4" w:space="0" w:color="auto"/>
              <w:bottom w:val="single" w:sz="4" w:space="0" w:color="auto"/>
              <w:right w:val="single" w:sz="4" w:space="0" w:color="auto"/>
            </w:tcBorders>
          </w:tcPr>
          <w:p w:rsidR="004D4A33" w:rsidRPr="004D4A33" w:rsidRDefault="00662A0D" w:rsidP="00745A2E">
            <w:pPr>
              <w:rPr>
                <w:rFonts w:ascii="Times New Roman" w:hAnsi="Times New Roman" w:cs="Times New Roman"/>
                <w:sz w:val="24"/>
                <w:szCs w:val="24"/>
              </w:rPr>
            </w:pPr>
            <w:r>
              <w:rPr>
                <w:rFonts w:ascii="Times New Roman" w:hAnsi="Times New Roman" w:cs="Times New Roman"/>
                <w:sz w:val="24"/>
                <w:szCs w:val="24"/>
              </w:rPr>
              <w:t>172</w:t>
            </w:r>
            <w:r w:rsidR="00D8243C">
              <w:rPr>
                <w:rFonts w:ascii="Times New Roman" w:hAnsi="Times New Roman" w:cs="Times New Roman"/>
                <w:sz w:val="24"/>
                <w:szCs w:val="24"/>
              </w:rPr>
              <w:t>000</w:t>
            </w:r>
          </w:p>
        </w:tc>
      </w:tr>
      <w:tr w:rsidR="00AB5660" w:rsidRPr="007A5041" w:rsidTr="00806BC0">
        <w:trPr>
          <w:trHeight w:val="416"/>
        </w:trPr>
        <w:tc>
          <w:tcPr>
            <w:tcW w:w="674" w:type="dxa"/>
            <w:tcBorders>
              <w:top w:val="single" w:sz="4" w:space="0" w:color="auto"/>
              <w:left w:val="single" w:sz="4" w:space="0" w:color="auto"/>
              <w:bottom w:val="single" w:sz="4" w:space="0" w:color="auto"/>
              <w:right w:val="single" w:sz="4" w:space="0" w:color="auto"/>
            </w:tcBorders>
          </w:tcPr>
          <w:p w:rsidR="00AB5660" w:rsidRPr="00AB5660" w:rsidRDefault="00AB5660" w:rsidP="00004407">
            <w:pPr>
              <w:rPr>
                <w:rFonts w:ascii="Times New Roman" w:hAnsi="Times New Roman" w:cs="Times New Roman"/>
                <w:sz w:val="24"/>
                <w:szCs w:val="24"/>
              </w:rPr>
            </w:pPr>
            <w:r w:rsidRPr="00AB5660">
              <w:rPr>
                <w:rFonts w:ascii="Times New Roman" w:hAnsi="Times New Roman" w:cs="Times New Roman"/>
                <w:sz w:val="24"/>
                <w:szCs w:val="24"/>
              </w:rPr>
              <w:t>Лот 34</w:t>
            </w:r>
          </w:p>
        </w:tc>
        <w:tc>
          <w:tcPr>
            <w:tcW w:w="6269" w:type="dxa"/>
            <w:gridSpan w:val="2"/>
            <w:tcBorders>
              <w:top w:val="single" w:sz="4" w:space="0" w:color="auto"/>
              <w:left w:val="single" w:sz="4" w:space="0" w:color="auto"/>
              <w:bottom w:val="single" w:sz="4" w:space="0" w:color="auto"/>
              <w:right w:val="single" w:sz="4" w:space="0" w:color="auto"/>
            </w:tcBorders>
          </w:tcPr>
          <w:p w:rsidR="00AB5660" w:rsidRPr="00AB5660" w:rsidRDefault="00AB5660" w:rsidP="00AB5660">
            <w:pPr>
              <w:spacing w:after="160" w:line="259" w:lineRule="auto"/>
              <w:rPr>
                <w:rFonts w:ascii="Times New Roman" w:eastAsiaTheme="minorHAnsi" w:hAnsi="Times New Roman" w:cs="Times New Roman"/>
                <w:sz w:val="24"/>
                <w:szCs w:val="24"/>
              </w:rPr>
            </w:pPr>
            <w:r w:rsidRPr="00AB5660">
              <w:rPr>
                <w:rFonts w:ascii="Times New Roman" w:eastAsiaTheme="minorHAnsi" w:hAnsi="Times New Roman" w:cs="Times New Roman"/>
                <w:sz w:val="24"/>
                <w:szCs w:val="24"/>
              </w:rPr>
              <w:t xml:space="preserve">Средство должно представлять собой готовое к применению бесцветное прозрачное вещество гелеобразной консистенции, обладающее высокой </w:t>
            </w:r>
            <w:r w:rsidRPr="00AB5660">
              <w:rPr>
                <w:rFonts w:ascii="Times New Roman" w:eastAsiaTheme="minorHAnsi" w:hAnsi="Times New Roman" w:cs="Times New Roman"/>
                <w:sz w:val="24"/>
                <w:szCs w:val="24"/>
              </w:rPr>
              <w:lastRenderedPageBreak/>
              <w:t xml:space="preserve">моющей активностью. Средство должно представлять собой жидкое мыло с антисептическим эффектом. В качестве действующего вещества должно содержать Тетранил-У (ундециленамидопропилтримониум метосульфат) - от 0,8% до 1,5%. Рецептура содержит комплекс синтетических ПАВ, диэтанолaмид раствор изотеазолинов, лаурилсульфоэтоксилат натрия; аллантоин, хлорид натрия и лимонную кислоту, отдушку. РH средства 5,5 – 7,0. Средство не должно содержать триклозан и 2-феноксиэтанол. Пенообразующая способность средства должна быть не менее 145 мм, устойчивость пены не менее 0,8 мм. Средство должно обладать антимикробной активностью в отношении различных грамотрицательных и грамположительных бактерий (S. aureus, S. aeruginosa, E. coli и т.п.), а также фунгицидной активностью в отношении дрожжеподобных грибов и трихофитий. Средство должно сохранять свой свойства при замораживании и размораживании. Средство должно относится не менее чем к 4 классу малоопасных соединений. Должно применяться для: - гигиенической обработки рук хирургов и оперирующего персонала перед применением антисептика; - гигиенической обработки кожных покров и кожи рук сотрудников перед проведением медицинских процедур и после их проведения в санпропускниках ЛПУ; родильных домах; - гигиенической обработки рук и санитарной обработки кожных покровов служащих коммунальных служб; - гигиенической обработки ступней ног населением в быту в целях профилактики грибковых заболеваний. Срок годности средства не менее 1-го года. Средство должно </w:t>
            </w:r>
            <w:r w:rsidRPr="00AB5660">
              <w:rPr>
                <w:rFonts w:ascii="Times New Roman" w:eastAsiaTheme="minorHAnsi" w:hAnsi="Times New Roman" w:cs="Times New Roman"/>
                <w:color w:val="FF0000"/>
                <w:sz w:val="24"/>
                <w:szCs w:val="24"/>
              </w:rPr>
              <w:t xml:space="preserve">быть расфасовано в полимерный еврофлакон объемом не </w:t>
            </w:r>
            <w:r w:rsidRPr="00AB5660">
              <w:rPr>
                <w:rFonts w:ascii="Times New Roman" w:eastAsiaTheme="minorHAnsi" w:hAnsi="Times New Roman" w:cs="Times New Roman"/>
                <w:color w:val="FF0000"/>
                <w:sz w:val="24"/>
                <w:szCs w:val="24"/>
              </w:rPr>
              <w:lastRenderedPageBreak/>
              <w:t>менее 1л с дозирующей помпой</w:t>
            </w:r>
            <w:r w:rsidRPr="00AB5660">
              <w:rPr>
                <w:rFonts w:ascii="Times New Roman" w:eastAsiaTheme="minorHAnsi" w:hAnsi="Times New Roman" w:cs="Times New Roman"/>
                <w:sz w:val="24"/>
                <w:szCs w:val="24"/>
              </w:rPr>
              <w:t xml:space="preserve">. Потребительская упаковка средства должна содержать маркировку на казахском и русском языке. Товар будет приниматься строго по технической спецификации! </w:t>
            </w:r>
          </w:p>
          <w:p w:rsidR="00AB5660" w:rsidRPr="00202F63" w:rsidRDefault="00AB5660" w:rsidP="00004407">
            <w:pPr>
              <w:rPr>
                <w:rFonts w:ascii="Times New Roman" w:hAnsi="Times New Roman" w:cs="Times New Roman"/>
                <w:b/>
                <w:sz w:val="28"/>
                <w:szCs w:val="28"/>
              </w:rPr>
            </w:pPr>
          </w:p>
        </w:tc>
        <w:tc>
          <w:tcPr>
            <w:tcW w:w="3599" w:type="dxa"/>
            <w:gridSpan w:val="4"/>
            <w:tcBorders>
              <w:top w:val="single" w:sz="4" w:space="0" w:color="auto"/>
              <w:left w:val="single" w:sz="4" w:space="0" w:color="auto"/>
              <w:bottom w:val="single" w:sz="4" w:space="0" w:color="auto"/>
              <w:right w:val="single" w:sz="4" w:space="0" w:color="auto"/>
            </w:tcBorders>
          </w:tcPr>
          <w:p w:rsidR="00AB5660" w:rsidRPr="00AB5660" w:rsidRDefault="00AB5660" w:rsidP="00004407">
            <w:pPr>
              <w:rPr>
                <w:rFonts w:ascii="Times New Roman" w:hAnsi="Times New Roman" w:cs="Times New Roman"/>
                <w:sz w:val="24"/>
                <w:szCs w:val="24"/>
              </w:rPr>
            </w:pPr>
            <w:r w:rsidRPr="00AB5660">
              <w:rPr>
                <w:rFonts w:ascii="Times New Roman" w:hAnsi="Times New Roman" w:cs="Times New Roman"/>
                <w:sz w:val="24"/>
                <w:szCs w:val="24"/>
              </w:rPr>
              <w:lastRenderedPageBreak/>
              <w:t>Чистота</w:t>
            </w:r>
          </w:p>
        </w:tc>
        <w:tc>
          <w:tcPr>
            <w:tcW w:w="1110" w:type="dxa"/>
            <w:gridSpan w:val="3"/>
            <w:tcBorders>
              <w:top w:val="single" w:sz="4" w:space="0" w:color="auto"/>
              <w:left w:val="single" w:sz="4" w:space="0" w:color="auto"/>
              <w:bottom w:val="single" w:sz="4" w:space="0" w:color="auto"/>
              <w:right w:val="single" w:sz="4" w:space="0" w:color="auto"/>
            </w:tcBorders>
          </w:tcPr>
          <w:p w:rsidR="00AB5660" w:rsidRPr="00AB5660" w:rsidRDefault="00AB5660" w:rsidP="00004407">
            <w:pPr>
              <w:rPr>
                <w:rFonts w:ascii="Times New Roman" w:hAnsi="Times New Roman" w:cs="Times New Roman"/>
                <w:sz w:val="24"/>
                <w:szCs w:val="24"/>
              </w:rPr>
            </w:pPr>
            <w:r w:rsidRPr="00AB5660">
              <w:rPr>
                <w:rFonts w:ascii="Times New Roman" w:hAnsi="Times New Roman" w:cs="Times New Roman"/>
                <w:sz w:val="24"/>
                <w:szCs w:val="24"/>
              </w:rPr>
              <w:t>фл</w:t>
            </w:r>
          </w:p>
        </w:tc>
        <w:tc>
          <w:tcPr>
            <w:tcW w:w="900" w:type="dxa"/>
            <w:gridSpan w:val="7"/>
            <w:tcBorders>
              <w:top w:val="single" w:sz="4" w:space="0" w:color="auto"/>
              <w:left w:val="single" w:sz="4" w:space="0" w:color="auto"/>
              <w:bottom w:val="single" w:sz="4" w:space="0" w:color="auto"/>
              <w:right w:val="single" w:sz="4" w:space="0" w:color="auto"/>
            </w:tcBorders>
          </w:tcPr>
          <w:p w:rsidR="00AB5660" w:rsidRPr="00AB5660" w:rsidRDefault="00AB5660" w:rsidP="00004407">
            <w:pPr>
              <w:rPr>
                <w:rFonts w:ascii="Times New Roman" w:hAnsi="Times New Roman" w:cs="Times New Roman"/>
                <w:sz w:val="24"/>
                <w:szCs w:val="24"/>
              </w:rPr>
            </w:pPr>
            <w:r w:rsidRPr="00AB5660">
              <w:rPr>
                <w:rFonts w:ascii="Times New Roman" w:hAnsi="Times New Roman" w:cs="Times New Roman"/>
                <w:sz w:val="24"/>
                <w:szCs w:val="24"/>
              </w:rPr>
              <w:t>4</w:t>
            </w:r>
          </w:p>
        </w:tc>
        <w:tc>
          <w:tcPr>
            <w:tcW w:w="1056" w:type="dxa"/>
            <w:gridSpan w:val="6"/>
            <w:tcBorders>
              <w:top w:val="single" w:sz="4" w:space="0" w:color="auto"/>
              <w:left w:val="single" w:sz="4" w:space="0" w:color="auto"/>
              <w:bottom w:val="single" w:sz="4" w:space="0" w:color="auto"/>
              <w:right w:val="single" w:sz="4" w:space="0" w:color="auto"/>
            </w:tcBorders>
          </w:tcPr>
          <w:p w:rsidR="00AB5660" w:rsidRPr="00AB5660" w:rsidRDefault="00AB5660" w:rsidP="00004407">
            <w:pPr>
              <w:rPr>
                <w:rFonts w:ascii="Times New Roman" w:hAnsi="Times New Roman" w:cs="Times New Roman"/>
                <w:sz w:val="24"/>
                <w:szCs w:val="24"/>
              </w:rPr>
            </w:pPr>
            <w:r w:rsidRPr="00AB5660">
              <w:rPr>
                <w:rFonts w:ascii="Times New Roman" w:hAnsi="Times New Roman" w:cs="Times New Roman"/>
                <w:sz w:val="24"/>
                <w:szCs w:val="24"/>
              </w:rPr>
              <w:t>3600</w:t>
            </w:r>
          </w:p>
        </w:tc>
        <w:tc>
          <w:tcPr>
            <w:tcW w:w="1368" w:type="dxa"/>
            <w:gridSpan w:val="4"/>
            <w:tcBorders>
              <w:top w:val="single" w:sz="4" w:space="0" w:color="auto"/>
              <w:left w:val="single" w:sz="4" w:space="0" w:color="auto"/>
              <w:bottom w:val="single" w:sz="4" w:space="0" w:color="auto"/>
              <w:right w:val="single" w:sz="4" w:space="0" w:color="auto"/>
            </w:tcBorders>
          </w:tcPr>
          <w:p w:rsidR="00AB5660" w:rsidRPr="00AB5660" w:rsidRDefault="00AB5660" w:rsidP="00004407">
            <w:pPr>
              <w:rPr>
                <w:rFonts w:ascii="Times New Roman" w:hAnsi="Times New Roman" w:cs="Times New Roman"/>
                <w:sz w:val="24"/>
                <w:szCs w:val="24"/>
              </w:rPr>
            </w:pPr>
            <w:r w:rsidRPr="00AB5660">
              <w:rPr>
                <w:rFonts w:ascii="Times New Roman" w:hAnsi="Times New Roman" w:cs="Times New Roman"/>
                <w:sz w:val="24"/>
                <w:szCs w:val="24"/>
              </w:rPr>
              <w:t>14400</w:t>
            </w:r>
          </w:p>
        </w:tc>
      </w:tr>
      <w:tr w:rsidR="00AB5660" w:rsidRPr="007A5041" w:rsidTr="00806BC0">
        <w:trPr>
          <w:trHeight w:val="416"/>
        </w:trPr>
        <w:tc>
          <w:tcPr>
            <w:tcW w:w="674" w:type="dxa"/>
            <w:tcBorders>
              <w:top w:val="single" w:sz="4" w:space="0" w:color="auto"/>
              <w:left w:val="single" w:sz="4" w:space="0" w:color="auto"/>
              <w:bottom w:val="single" w:sz="4" w:space="0" w:color="auto"/>
              <w:right w:val="single" w:sz="4" w:space="0" w:color="auto"/>
            </w:tcBorders>
          </w:tcPr>
          <w:p w:rsidR="00AB5660" w:rsidRPr="00AB5660" w:rsidRDefault="00AB5660" w:rsidP="00004407">
            <w:pPr>
              <w:rPr>
                <w:rFonts w:ascii="Times New Roman" w:hAnsi="Times New Roman" w:cs="Times New Roman"/>
                <w:sz w:val="24"/>
                <w:szCs w:val="24"/>
              </w:rPr>
            </w:pPr>
            <w:r w:rsidRPr="00AB5660">
              <w:rPr>
                <w:rFonts w:ascii="Times New Roman" w:hAnsi="Times New Roman" w:cs="Times New Roman"/>
                <w:sz w:val="24"/>
                <w:szCs w:val="24"/>
              </w:rPr>
              <w:lastRenderedPageBreak/>
              <w:t>Лот</w:t>
            </w:r>
            <w:r>
              <w:rPr>
                <w:rFonts w:ascii="Times New Roman" w:hAnsi="Times New Roman" w:cs="Times New Roman"/>
                <w:sz w:val="24"/>
                <w:szCs w:val="24"/>
              </w:rPr>
              <w:t xml:space="preserve"> 59</w:t>
            </w:r>
          </w:p>
        </w:tc>
        <w:tc>
          <w:tcPr>
            <w:tcW w:w="6269" w:type="dxa"/>
            <w:gridSpan w:val="2"/>
            <w:tcBorders>
              <w:top w:val="single" w:sz="4" w:space="0" w:color="auto"/>
              <w:left w:val="single" w:sz="4" w:space="0" w:color="auto"/>
              <w:bottom w:val="single" w:sz="4" w:space="0" w:color="auto"/>
              <w:right w:val="single" w:sz="4" w:space="0" w:color="auto"/>
            </w:tcBorders>
          </w:tcPr>
          <w:p w:rsidR="00AB5660" w:rsidRPr="00AB5660" w:rsidRDefault="00AB5660" w:rsidP="00AB5660">
            <w:pPr>
              <w:spacing w:after="160" w:line="259" w:lineRule="auto"/>
              <w:ind w:firstLine="709"/>
              <w:jc w:val="both"/>
              <w:rPr>
                <w:rFonts w:ascii="Times New Roman" w:eastAsiaTheme="minorHAnsi" w:hAnsi="Times New Roman" w:cs="Times New Roman"/>
                <w:b/>
                <w:kern w:val="28"/>
                <w:sz w:val="24"/>
                <w:szCs w:val="24"/>
              </w:rPr>
            </w:pPr>
            <w:r w:rsidRPr="00AB5660">
              <w:rPr>
                <w:rFonts w:ascii="Times New Roman" w:eastAsiaTheme="minorHAnsi" w:hAnsi="Times New Roman" w:cs="Times New Roman"/>
                <w:kern w:val="28"/>
                <w:sz w:val="24"/>
                <w:szCs w:val="24"/>
              </w:rPr>
              <w:t xml:space="preserve">Средство дезинфицирующее с моющим эффектом должно представлять собой прозрачную жидкость </w:t>
            </w:r>
            <w:r w:rsidRPr="00AB5660">
              <w:rPr>
                <w:rFonts w:ascii="Times New Roman" w:eastAsiaTheme="minorHAnsi" w:hAnsi="Times New Roman" w:cs="Times New Roman"/>
                <w:sz w:val="24"/>
                <w:szCs w:val="24"/>
              </w:rPr>
              <w:t xml:space="preserve">от бесцветного до желтого цвета со специфическим </w:t>
            </w:r>
            <w:r w:rsidRPr="00AB5660">
              <w:rPr>
                <w:rFonts w:ascii="Times New Roman" w:eastAsiaTheme="minorHAnsi" w:hAnsi="Times New Roman" w:cs="Times New Roman"/>
                <w:kern w:val="28"/>
                <w:sz w:val="24"/>
                <w:szCs w:val="24"/>
              </w:rPr>
              <w:t xml:space="preserve">запахом. Должен содержать в своем составе в качестве действующего вещества </w:t>
            </w:r>
            <w:r w:rsidRPr="00AB5660">
              <w:rPr>
                <w:rFonts w:ascii="Times New Roman" w:eastAsiaTheme="minorHAnsi" w:hAnsi="Times New Roman" w:cs="Times New Roman"/>
                <w:b/>
                <w:kern w:val="28"/>
                <w:sz w:val="24"/>
                <w:szCs w:val="24"/>
              </w:rPr>
              <w:t>N,N-бис-(3-аминопропил)додециламин не менее 8,5%</w:t>
            </w:r>
            <w:r w:rsidRPr="00AB5660">
              <w:rPr>
                <w:rFonts w:ascii="Times New Roman" w:eastAsiaTheme="minorHAnsi" w:hAnsi="Times New Roman" w:cs="Times New Roman"/>
                <w:kern w:val="28"/>
                <w:sz w:val="24"/>
                <w:szCs w:val="24"/>
              </w:rPr>
              <w:t xml:space="preserve">, а также неионогенные ПАВ, диспергирующие добавки, ингибиторы коррозии и другие функциональные компоненты. </w:t>
            </w:r>
            <w:r w:rsidRPr="00AB5660">
              <w:rPr>
                <w:rFonts w:ascii="Times New Roman" w:eastAsiaTheme="minorHAnsi" w:hAnsi="Times New Roman" w:cs="Times New Roman"/>
                <w:b/>
                <w:kern w:val="28"/>
                <w:sz w:val="24"/>
                <w:szCs w:val="24"/>
              </w:rPr>
              <w:t>Средство не должно содержать отдушек, хлора, альдегидов, ПГМГ, ЧАС, спиртов, фенола и их производных.</w:t>
            </w:r>
          </w:p>
          <w:p w:rsidR="00AB5660" w:rsidRPr="00AB5660" w:rsidRDefault="00AB5660" w:rsidP="00AB5660">
            <w:pPr>
              <w:spacing w:after="160" w:line="259" w:lineRule="auto"/>
              <w:ind w:firstLine="709"/>
              <w:jc w:val="both"/>
              <w:rPr>
                <w:rFonts w:ascii="Times New Roman" w:eastAsiaTheme="minorHAnsi" w:hAnsi="Times New Roman" w:cs="Times New Roman"/>
                <w:sz w:val="24"/>
                <w:szCs w:val="24"/>
              </w:rPr>
            </w:pPr>
            <w:r w:rsidRPr="00AB5660">
              <w:rPr>
                <w:rFonts w:ascii="Times New Roman" w:eastAsiaTheme="minorHAnsi" w:hAnsi="Times New Roman" w:cs="Times New Roman"/>
                <w:sz w:val="24"/>
                <w:szCs w:val="24"/>
              </w:rPr>
              <w:t xml:space="preserve">Срок годности средства составляет </w:t>
            </w:r>
            <w:r w:rsidRPr="00AB5660">
              <w:rPr>
                <w:rFonts w:ascii="Times New Roman" w:eastAsiaTheme="minorHAnsi" w:hAnsi="Times New Roman" w:cs="Times New Roman"/>
                <w:b/>
                <w:sz w:val="24"/>
                <w:szCs w:val="24"/>
              </w:rPr>
              <w:t>не менее 5 лет</w:t>
            </w:r>
            <w:r w:rsidRPr="00AB5660">
              <w:rPr>
                <w:rFonts w:ascii="Times New Roman" w:eastAsiaTheme="minorHAnsi" w:hAnsi="Times New Roman" w:cs="Times New Roman"/>
                <w:sz w:val="24"/>
                <w:szCs w:val="24"/>
              </w:rPr>
              <w:t xml:space="preserve">, рабочих растворов </w:t>
            </w:r>
            <w:r w:rsidRPr="00AB5660">
              <w:rPr>
                <w:rFonts w:ascii="Times New Roman" w:eastAsiaTheme="minorHAnsi" w:hAnsi="Times New Roman" w:cs="Times New Roman"/>
                <w:b/>
                <w:sz w:val="24"/>
                <w:szCs w:val="24"/>
              </w:rPr>
              <w:t>не менее 30 суток</w:t>
            </w:r>
            <w:r w:rsidRPr="00AB5660">
              <w:rPr>
                <w:rFonts w:ascii="Times New Roman" w:eastAsiaTheme="minorHAnsi" w:hAnsi="Times New Roman" w:cs="Times New Roman"/>
                <w:sz w:val="24"/>
                <w:szCs w:val="24"/>
              </w:rPr>
              <w:t xml:space="preserve"> при условии их хранения в закрытых емкостях.</w:t>
            </w:r>
          </w:p>
          <w:p w:rsidR="00AB5660" w:rsidRPr="00AB5660" w:rsidRDefault="00AB5660" w:rsidP="00AB5660">
            <w:pPr>
              <w:spacing w:after="160" w:line="259" w:lineRule="auto"/>
              <w:ind w:firstLine="709"/>
              <w:jc w:val="both"/>
              <w:rPr>
                <w:rFonts w:ascii="Times New Roman" w:eastAsiaTheme="minorHAnsi" w:hAnsi="Times New Roman" w:cs="Times New Roman"/>
                <w:sz w:val="24"/>
                <w:szCs w:val="24"/>
              </w:rPr>
            </w:pPr>
            <w:r w:rsidRPr="00AB5660">
              <w:rPr>
                <w:rFonts w:ascii="Times New Roman" w:eastAsiaTheme="minorHAnsi" w:hAnsi="Times New Roman" w:cs="Times New Roman"/>
                <w:sz w:val="24"/>
                <w:szCs w:val="24"/>
              </w:rPr>
              <w:t>Средство должно обладать антимикробной активностью в отношении грамотрицательных и грамположительных бактерий (включая возбудителей внутрибольничных инфекций, шигеллеза, сальмонеллеза, листериоза, туберкулеза – тестировано на культуре тест-штамма М.</w:t>
            </w:r>
            <w:r w:rsidRPr="00AB5660">
              <w:rPr>
                <w:rFonts w:ascii="Times New Roman" w:eastAsiaTheme="minorHAnsi" w:hAnsi="Times New Roman" w:cs="Times New Roman"/>
                <w:sz w:val="24"/>
                <w:szCs w:val="24"/>
                <w:lang w:val="en-US"/>
              </w:rPr>
              <w:t>terrae</w:t>
            </w:r>
            <w:r w:rsidRPr="00AB5660">
              <w:rPr>
                <w:rFonts w:ascii="Times New Roman" w:eastAsiaTheme="minorHAnsi" w:hAnsi="Times New Roman" w:cs="Times New Roman"/>
                <w:sz w:val="24"/>
                <w:szCs w:val="24"/>
              </w:rPr>
              <w:t xml:space="preserve">, легионеллеза, </w:t>
            </w:r>
            <w:r w:rsidRPr="00AB5660">
              <w:rPr>
                <w:rFonts w:ascii="Times New Roman" w:eastAsiaTheme="minorHAnsi" w:hAnsi="Times New Roman" w:cs="Times New Roman"/>
                <w:color w:val="FF0000"/>
                <w:sz w:val="24"/>
                <w:szCs w:val="24"/>
              </w:rPr>
              <w:t>особо опасных инфекций – чумы, холеры, туляремии</w:t>
            </w:r>
            <w:r w:rsidRPr="00AB5660">
              <w:rPr>
                <w:rFonts w:ascii="Times New Roman" w:eastAsiaTheme="minorHAnsi" w:hAnsi="Times New Roman" w:cs="Times New Roman"/>
                <w:sz w:val="24"/>
                <w:szCs w:val="24"/>
              </w:rPr>
              <w:t xml:space="preserve">), вирусов (в отношении всех известных вирусов, патогенных для человека, в том числе вирусов Коксаки, ЕСНО, полиомиелита, энтеральных и парентеральных гепатитов, ротавирусов, норовирусов, </w:t>
            </w:r>
            <w:r w:rsidRPr="00AB5660">
              <w:rPr>
                <w:rFonts w:ascii="Times New Roman" w:eastAsiaTheme="minorHAnsi" w:hAnsi="Times New Roman" w:cs="Times New Roman"/>
                <w:sz w:val="24"/>
                <w:szCs w:val="24"/>
              </w:rPr>
              <w:lastRenderedPageBreak/>
              <w:t xml:space="preserve">энтеровирусов, ВИЧ, возбудителей ОРВИ, герпеса, цитомегалии, гриппа, в т.ч. H5NI, HINI, «атипичной» пневмонии, парагриппа, аденовирусов и др.), грибов рода Кандида, Трихофитон и плесневых грибов. </w:t>
            </w:r>
          </w:p>
          <w:p w:rsidR="00AB5660" w:rsidRPr="00AB5660" w:rsidRDefault="00AB5660" w:rsidP="00AB5660">
            <w:pPr>
              <w:shd w:val="clear" w:color="auto" w:fill="FFFFFF"/>
              <w:spacing w:after="160" w:line="259" w:lineRule="auto"/>
              <w:ind w:firstLine="709"/>
              <w:jc w:val="both"/>
              <w:rPr>
                <w:rFonts w:ascii="Times New Roman" w:eastAsiaTheme="minorHAnsi" w:hAnsi="Times New Roman" w:cs="Times New Roman"/>
                <w:sz w:val="24"/>
                <w:szCs w:val="24"/>
              </w:rPr>
            </w:pPr>
            <w:r w:rsidRPr="00AB5660">
              <w:rPr>
                <w:rFonts w:ascii="Times New Roman" w:eastAsiaTheme="minorHAnsi" w:hAnsi="Times New Roman" w:cs="Times New Roman"/>
                <w:sz w:val="24"/>
                <w:szCs w:val="24"/>
              </w:rPr>
              <w:t>Средство дезинфицирующее применяется</w:t>
            </w:r>
            <w:r w:rsidRPr="00AB5660">
              <w:rPr>
                <w:rFonts w:ascii="Times New Roman" w:eastAsiaTheme="minorHAnsi" w:hAnsi="Times New Roman" w:cs="Times New Roman"/>
                <w:bCs/>
                <w:iCs/>
                <w:sz w:val="24"/>
                <w:szCs w:val="24"/>
              </w:rPr>
              <w:t xml:space="preserve"> для </w:t>
            </w:r>
            <w:r w:rsidRPr="00AB5660">
              <w:rPr>
                <w:rFonts w:ascii="Times New Roman" w:eastAsiaTheme="minorHAnsi" w:hAnsi="Times New Roman" w:cs="Times New Roman"/>
                <w:sz w:val="24"/>
                <w:szCs w:val="24"/>
              </w:rPr>
              <w:t>дезинфекции и мытья поверхностей в помещениях, дезинфекции медицинского оборудования, дезинфекции, совмещенной с предстерилизационной очисткой, изделий медицинского назначения, дезинфекции, совмещенной с предстерилизационной или окончательной очисткой, гибких и жестких эндоскопов ручным и механизированным способами в специализированных моюще-дезинфицирующих машинах.</w:t>
            </w:r>
          </w:p>
          <w:p w:rsidR="00AB5660" w:rsidRPr="00AB5660" w:rsidRDefault="00AB5660" w:rsidP="00AB5660">
            <w:pPr>
              <w:widowControl w:val="0"/>
              <w:spacing w:after="160" w:line="259" w:lineRule="auto"/>
              <w:jc w:val="both"/>
              <w:rPr>
                <w:rFonts w:ascii="Times New Roman" w:eastAsiaTheme="minorHAnsi" w:hAnsi="Times New Roman" w:cs="Times New Roman"/>
                <w:sz w:val="24"/>
                <w:szCs w:val="24"/>
              </w:rPr>
            </w:pPr>
            <w:r w:rsidRPr="00AB5660">
              <w:rPr>
                <w:rFonts w:ascii="Times New Roman" w:eastAsiaTheme="minorHAnsi" w:hAnsi="Times New Roman" w:cs="Times New Roman"/>
                <w:sz w:val="24"/>
                <w:szCs w:val="24"/>
              </w:rPr>
              <w:t>Выход рабочего раствора из 1л концентрата:</w:t>
            </w:r>
          </w:p>
          <w:p w:rsidR="00AB5660" w:rsidRPr="00AB5660" w:rsidRDefault="00AB5660" w:rsidP="00AB5660">
            <w:pPr>
              <w:widowControl w:val="0"/>
              <w:spacing w:after="160" w:line="259" w:lineRule="auto"/>
              <w:jc w:val="both"/>
              <w:rPr>
                <w:rFonts w:ascii="Times New Roman" w:eastAsiaTheme="minorHAnsi" w:hAnsi="Times New Roman" w:cs="Times New Roman"/>
                <w:sz w:val="24"/>
                <w:szCs w:val="24"/>
              </w:rPr>
            </w:pPr>
            <w:r w:rsidRPr="00AB5660">
              <w:rPr>
                <w:rFonts w:ascii="Times New Roman" w:eastAsiaTheme="minorHAnsi" w:hAnsi="Times New Roman" w:cs="Times New Roman"/>
                <w:sz w:val="24"/>
                <w:szCs w:val="24"/>
              </w:rPr>
              <w:t xml:space="preserve"> – не менее 100л при экспозиции не более 60мин для дезинфекции, совмещенной с предстерилизационной очисткой ИМН (включая эндоскопы и инструменты к ним) и обеззараживания медицинских отходов при вирусных инфекциях;</w:t>
            </w:r>
          </w:p>
          <w:p w:rsidR="00AB5660" w:rsidRPr="00AB5660" w:rsidRDefault="00AB5660" w:rsidP="00AB5660">
            <w:pPr>
              <w:widowControl w:val="0"/>
              <w:spacing w:after="160" w:line="259" w:lineRule="auto"/>
              <w:jc w:val="both"/>
              <w:rPr>
                <w:rFonts w:ascii="Times New Roman" w:eastAsiaTheme="minorHAnsi" w:hAnsi="Times New Roman" w:cs="Times New Roman"/>
                <w:sz w:val="24"/>
                <w:szCs w:val="24"/>
              </w:rPr>
            </w:pPr>
            <w:r w:rsidRPr="00AB5660">
              <w:rPr>
                <w:rFonts w:ascii="Times New Roman" w:eastAsiaTheme="minorHAnsi" w:hAnsi="Times New Roman" w:cs="Times New Roman"/>
                <w:sz w:val="24"/>
                <w:szCs w:val="24"/>
              </w:rPr>
              <w:t xml:space="preserve">- не менее 30л при экспозиции не более 60мин для дезинфекции, совмещенной с предстерилизационной очисткой ИМН при </w:t>
            </w:r>
            <w:r w:rsidRPr="00AB5660">
              <w:rPr>
                <w:rFonts w:ascii="Times New Roman" w:eastAsiaTheme="minorHAnsi" w:hAnsi="Times New Roman" w:cs="Times New Roman"/>
                <w:bCs/>
                <w:sz w:val="24"/>
                <w:szCs w:val="24"/>
              </w:rPr>
              <w:t>туберкулезе</w:t>
            </w:r>
            <w:r w:rsidRPr="00AB5660">
              <w:rPr>
                <w:rFonts w:ascii="Times New Roman" w:eastAsiaTheme="minorHAnsi" w:hAnsi="Times New Roman" w:cs="Times New Roman"/>
                <w:sz w:val="24"/>
                <w:szCs w:val="24"/>
              </w:rPr>
              <w:t xml:space="preserve">– тестировано на культуре тест-штамма </w:t>
            </w:r>
            <w:r w:rsidRPr="00AB5660">
              <w:rPr>
                <w:rFonts w:ascii="Times New Roman" w:eastAsiaTheme="minorHAnsi" w:hAnsi="Times New Roman" w:cs="Times New Roman"/>
                <w:i/>
                <w:sz w:val="24"/>
                <w:szCs w:val="24"/>
                <w:lang w:val="en-US"/>
              </w:rPr>
              <w:t>M</w:t>
            </w:r>
            <w:r w:rsidRPr="00AB5660">
              <w:rPr>
                <w:rFonts w:ascii="Times New Roman" w:eastAsiaTheme="minorHAnsi" w:hAnsi="Times New Roman" w:cs="Times New Roman"/>
                <w:i/>
                <w:sz w:val="24"/>
                <w:szCs w:val="24"/>
              </w:rPr>
              <w:t>.</w:t>
            </w:r>
            <w:r w:rsidRPr="00AB5660">
              <w:rPr>
                <w:rFonts w:ascii="Times New Roman" w:eastAsiaTheme="minorHAnsi" w:hAnsi="Times New Roman" w:cs="Times New Roman"/>
                <w:i/>
                <w:sz w:val="24"/>
                <w:szCs w:val="24"/>
                <w:lang w:val="en-US"/>
              </w:rPr>
              <w:t>terrae</w:t>
            </w:r>
            <w:r w:rsidRPr="00AB5660">
              <w:rPr>
                <w:rFonts w:ascii="Times New Roman" w:eastAsiaTheme="minorHAnsi" w:hAnsi="Times New Roman" w:cs="Times New Roman"/>
                <w:i/>
                <w:sz w:val="24"/>
                <w:szCs w:val="24"/>
              </w:rPr>
              <w:t>;</w:t>
            </w:r>
          </w:p>
          <w:p w:rsidR="00AB5660" w:rsidRPr="00AB5660" w:rsidRDefault="00AB5660" w:rsidP="00AB5660">
            <w:pPr>
              <w:widowControl w:val="0"/>
              <w:spacing w:after="160" w:line="259" w:lineRule="auto"/>
              <w:jc w:val="both"/>
              <w:rPr>
                <w:rFonts w:ascii="Times New Roman" w:eastAsiaTheme="minorHAnsi" w:hAnsi="Times New Roman" w:cs="Times New Roman"/>
                <w:sz w:val="24"/>
                <w:szCs w:val="24"/>
              </w:rPr>
            </w:pPr>
            <w:r w:rsidRPr="00AB5660">
              <w:rPr>
                <w:rFonts w:ascii="Times New Roman" w:eastAsiaTheme="minorHAnsi" w:hAnsi="Times New Roman" w:cs="Times New Roman"/>
                <w:sz w:val="24"/>
                <w:szCs w:val="24"/>
              </w:rPr>
              <w:t xml:space="preserve">- не менее 300л при экспозиции не более 10мин для  предстерилизационной очистки, не совмещенной с дезинфекцией,изделий медицинского назначения, </w:t>
            </w:r>
            <w:r w:rsidRPr="00AB5660">
              <w:rPr>
                <w:rFonts w:ascii="Times New Roman" w:eastAsiaTheme="minorHAnsi" w:hAnsi="Times New Roman" w:cs="Times New Roman"/>
                <w:bCs/>
                <w:sz w:val="24"/>
                <w:szCs w:val="24"/>
              </w:rPr>
              <w:t xml:space="preserve">предварительной и окончательной очистки эндоскопов для нестерильных вмешательств, предварительной очистки </w:t>
            </w:r>
            <w:r w:rsidRPr="00AB5660">
              <w:rPr>
                <w:rFonts w:ascii="Times New Roman" w:eastAsiaTheme="minorHAnsi" w:hAnsi="Times New Roman" w:cs="Times New Roman"/>
                <w:bCs/>
                <w:sz w:val="24"/>
                <w:szCs w:val="24"/>
              </w:rPr>
              <w:lastRenderedPageBreak/>
              <w:t>эндоскопов для стерильных вмешательств  и инструментов к эндоскопам</w:t>
            </w:r>
            <w:r w:rsidRPr="00AB5660">
              <w:rPr>
                <w:rFonts w:ascii="Times New Roman" w:eastAsiaTheme="minorHAnsi" w:hAnsi="Times New Roman" w:cs="Times New Roman"/>
                <w:sz w:val="24"/>
                <w:szCs w:val="24"/>
              </w:rPr>
              <w:t>;</w:t>
            </w:r>
          </w:p>
          <w:p w:rsidR="00AB5660" w:rsidRPr="00AB5660" w:rsidRDefault="00AB5660" w:rsidP="00AB5660">
            <w:pPr>
              <w:widowControl w:val="0"/>
              <w:spacing w:after="160" w:line="259" w:lineRule="auto"/>
              <w:jc w:val="both"/>
              <w:rPr>
                <w:rFonts w:ascii="Times New Roman" w:eastAsiaTheme="minorHAnsi" w:hAnsi="Times New Roman" w:cs="Times New Roman"/>
                <w:sz w:val="24"/>
                <w:szCs w:val="24"/>
              </w:rPr>
            </w:pPr>
            <w:r w:rsidRPr="00AB5660">
              <w:rPr>
                <w:rFonts w:ascii="Times New Roman" w:eastAsiaTheme="minorHAnsi" w:hAnsi="Times New Roman" w:cs="Times New Roman"/>
                <w:sz w:val="24"/>
                <w:szCs w:val="24"/>
              </w:rPr>
              <w:t>- не менее 200л для проведения генеральных уборок в процедурных кабинетах и в туберкулезных ЛПУ;</w:t>
            </w:r>
          </w:p>
          <w:p w:rsidR="00AB5660" w:rsidRPr="00AB5660" w:rsidRDefault="00AB5660" w:rsidP="00AB5660">
            <w:pPr>
              <w:widowControl w:val="0"/>
              <w:spacing w:after="160" w:line="259" w:lineRule="auto"/>
              <w:jc w:val="both"/>
              <w:rPr>
                <w:rFonts w:ascii="Times New Roman" w:eastAsiaTheme="minorHAnsi" w:hAnsi="Times New Roman" w:cs="Times New Roman"/>
                <w:sz w:val="24"/>
                <w:szCs w:val="24"/>
              </w:rPr>
            </w:pPr>
            <w:r w:rsidRPr="00AB5660">
              <w:rPr>
                <w:rFonts w:ascii="Times New Roman" w:eastAsiaTheme="minorHAnsi" w:hAnsi="Times New Roman" w:cs="Times New Roman"/>
                <w:sz w:val="24"/>
                <w:szCs w:val="24"/>
              </w:rPr>
              <w:t>- не менее 1000л при экспозиции не более 60мин для дезинфекции поверхностей при инфекциях бактериальной этиологии.</w:t>
            </w:r>
          </w:p>
          <w:p w:rsidR="00AB5660" w:rsidRPr="00AB5660" w:rsidRDefault="00AB5660" w:rsidP="00AB5660">
            <w:pPr>
              <w:widowControl w:val="0"/>
              <w:spacing w:after="160" w:line="259" w:lineRule="auto"/>
              <w:jc w:val="both"/>
              <w:rPr>
                <w:rFonts w:eastAsiaTheme="minorHAnsi"/>
                <w:sz w:val="28"/>
                <w:szCs w:val="28"/>
              </w:rPr>
            </w:pPr>
            <w:r w:rsidRPr="00AB5660">
              <w:rPr>
                <w:rFonts w:ascii="Times New Roman" w:eastAsiaTheme="minorHAnsi" w:hAnsi="Times New Roman" w:cs="Times New Roman"/>
                <w:sz w:val="24"/>
                <w:szCs w:val="24"/>
              </w:rPr>
              <w:t>Упаковка: флакон не менее 1л.</w:t>
            </w:r>
          </w:p>
          <w:p w:rsidR="00AB5660" w:rsidRPr="00202F63" w:rsidRDefault="00AB5660" w:rsidP="00004407">
            <w:pPr>
              <w:rPr>
                <w:rFonts w:ascii="Times New Roman" w:hAnsi="Times New Roman" w:cs="Times New Roman"/>
                <w:b/>
                <w:sz w:val="28"/>
                <w:szCs w:val="28"/>
              </w:rPr>
            </w:pPr>
          </w:p>
        </w:tc>
        <w:tc>
          <w:tcPr>
            <w:tcW w:w="3584" w:type="dxa"/>
            <w:gridSpan w:val="3"/>
            <w:tcBorders>
              <w:top w:val="single" w:sz="4" w:space="0" w:color="auto"/>
              <w:left w:val="single" w:sz="4" w:space="0" w:color="auto"/>
              <w:bottom w:val="single" w:sz="4" w:space="0" w:color="auto"/>
              <w:right w:val="single" w:sz="4" w:space="0" w:color="auto"/>
            </w:tcBorders>
          </w:tcPr>
          <w:p w:rsidR="00AB5660" w:rsidRPr="00AB5660" w:rsidRDefault="00AB5660" w:rsidP="00004407">
            <w:pPr>
              <w:rPr>
                <w:rFonts w:ascii="Times New Roman" w:hAnsi="Times New Roman" w:cs="Times New Roman"/>
                <w:sz w:val="24"/>
                <w:szCs w:val="24"/>
              </w:rPr>
            </w:pPr>
            <w:r w:rsidRPr="00AB5660">
              <w:rPr>
                <w:rFonts w:ascii="Times New Roman" w:hAnsi="Times New Roman" w:cs="Times New Roman"/>
                <w:sz w:val="24"/>
                <w:szCs w:val="24"/>
              </w:rPr>
              <w:lastRenderedPageBreak/>
              <w:t>Верамин</w:t>
            </w:r>
          </w:p>
        </w:tc>
        <w:tc>
          <w:tcPr>
            <w:tcW w:w="1140" w:type="dxa"/>
            <w:gridSpan w:val="5"/>
            <w:tcBorders>
              <w:top w:val="single" w:sz="4" w:space="0" w:color="auto"/>
              <w:left w:val="single" w:sz="4" w:space="0" w:color="auto"/>
              <w:bottom w:val="single" w:sz="4" w:space="0" w:color="auto"/>
              <w:right w:val="single" w:sz="4" w:space="0" w:color="auto"/>
            </w:tcBorders>
          </w:tcPr>
          <w:p w:rsidR="00AB5660" w:rsidRPr="00AB5660" w:rsidRDefault="00AB5660" w:rsidP="00004407">
            <w:pPr>
              <w:rPr>
                <w:rFonts w:ascii="Times New Roman" w:hAnsi="Times New Roman" w:cs="Times New Roman"/>
                <w:sz w:val="24"/>
                <w:szCs w:val="24"/>
              </w:rPr>
            </w:pPr>
            <w:r w:rsidRPr="00AB5660">
              <w:rPr>
                <w:rFonts w:ascii="Times New Roman" w:hAnsi="Times New Roman" w:cs="Times New Roman"/>
                <w:sz w:val="24"/>
                <w:szCs w:val="24"/>
              </w:rPr>
              <w:t>фл</w:t>
            </w:r>
          </w:p>
        </w:tc>
        <w:tc>
          <w:tcPr>
            <w:tcW w:w="873" w:type="dxa"/>
            <w:gridSpan w:val="5"/>
            <w:tcBorders>
              <w:top w:val="single" w:sz="4" w:space="0" w:color="auto"/>
              <w:left w:val="single" w:sz="4" w:space="0" w:color="auto"/>
              <w:bottom w:val="single" w:sz="4" w:space="0" w:color="auto"/>
              <w:right w:val="single" w:sz="4" w:space="0" w:color="auto"/>
            </w:tcBorders>
          </w:tcPr>
          <w:p w:rsidR="00AB5660" w:rsidRPr="00AB5660" w:rsidRDefault="00AB5660" w:rsidP="00004407">
            <w:pPr>
              <w:rPr>
                <w:rFonts w:ascii="Times New Roman" w:hAnsi="Times New Roman" w:cs="Times New Roman"/>
                <w:sz w:val="24"/>
                <w:szCs w:val="24"/>
              </w:rPr>
            </w:pPr>
            <w:r w:rsidRPr="00AB5660">
              <w:rPr>
                <w:rFonts w:ascii="Times New Roman" w:hAnsi="Times New Roman" w:cs="Times New Roman"/>
                <w:sz w:val="24"/>
                <w:szCs w:val="24"/>
              </w:rPr>
              <w:t>3</w:t>
            </w:r>
          </w:p>
        </w:tc>
        <w:tc>
          <w:tcPr>
            <w:tcW w:w="1068" w:type="dxa"/>
            <w:gridSpan w:val="7"/>
            <w:tcBorders>
              <w:top w:val="single" w:sz="4" w:space="0" w:color="auto"/>
              <w:left w:val="single" w:sz="4" w:space="0" w:color="auto"/>
              <w:bottom w:val="single" w:sz="4" w:space="0" w:color="auto"/>
              <w:right w:val="single" w:sz="4" w:space="0" w:color="auto"/>
            </w:tcBorders>
          </w:tcPr>
          <w:p w:rsidR="00AB5660" w:rsidRPr="00AB5660" w:rsidRDefault="00AB5660" w:rsidP="00004407">
            <w:pPr>
              <w:rPr>
                <w:rFonts w:ascii="Times New Roman" w:hAnsi="Times New Roman" w:cs="Times New Roman"/>
                <w:sz w:val="24"/>
                <w:szCs w:val="24"/>
              </w:rPr>
            </w:pPr>
            <w:r w:rsidRPr="00AB5660">
              <w:rPr>
                <w:rFonts w:ascii="Times New Roman" w:hAnsi="Times New Roman" w:cs="Times New Roman"/>
                <w:sz w:val="24"/>
                <w:szCs w:val="24"/>
              </w:rPr>
              <w:t>3500</w:t>
            </w:r>
          </w:p>
        </w:tc>
        <w:tc>
          <w:tcPr>
            <w:tcW w:w="1368" w:type="dxa"/>
            <w:gridSpan w:val="4"/>
            <w:tcBorders>
              <w:top w:val="single" w:sz="4" w:space="0" w:color="auto"/>
              <w:left w:val="single" w:sz="4" w:space="0" w:color="auto"/>
              <w:bottom w:val="single" w:sz="4" w:space="0" w:color="auto"/>
              <w:right w:val="single" w:sz="4" w:space="0" w:color="auto"/>
            </w:tcBorders>
          </w:tcPr>
          <w:p w:rsidR="00AB5660" w:rsidRPr="00AB5660" w:rsidRDefault="00AB5660" w:rsidP="00004407">
            <w:pPr>
              <w:rPr>
                <w:rFonts w:ascii="Times New Roman" w:hAnsi="Times New Roman" w:cs="Times New Roman"/>
                <w:sz w:val="24"/>
                <w:szCs w:val="24"/>
              </w:rPr>
            </w:pPr>
            <w:r w:rsidRPr="00AB5660">
              <w:rPr>
                <w:rFonts w:ascii="Times New Roman" w:hAnsi="Times New Roman" w:cs="Times New Roman"/>
                <w:sz w:val="24"/>
                <w:szCs w:val="24"/>
              </w:rPr>
              <w:t>10500</w:t>
            </w:r>
          </w:p>
        </w:tc>
      </w:tr>
    </w:tbl>
    <w:p w:rsidR="00AB5660" w:rsidRDefault="00AB5660" w:rsidP="007A5041">
      <w:pPr>
        <w:spacing w:line="256" w:lineRule="auto"/>
        <w:rPr>
          <w:rFonts w:ascii="Times New Roman" w:hAnsi="Times New Roman" w:cs="Times New Roman"/>
          <w:b/>
          <w:sz w:val="28"/>
          <w:szCs w:val="28"/>
        </w:rPr>
      </w:pPr>
      <w:r>
        <w:rPr>
          <w:rFonts w:ascii="Times New Roman" w:hAnsi="Times New Roman" w:cs="Times New Roman"/>
          <w:b/>
          <w:sz w:val="28"/>
          <w:szCs w:val="28"/>
        </w:rPr>
        <w:lastRenderedPageBreak/>
        <w:t xml:space="preserve">    Итого</w:t>
      </w:r>
      <w:r w:rsidR="0090189E">
        <w:rPr>
          <w:rFonts w:ascii="Times New Roman" w:hAnsi="Times New Roman" w:cs="Times New Roman"/>
          <w:b/>
          <w:sz w:val="28"/>
          <w:szCs w:val="28"/>
        </w:rPr>
        <w:t xml:space="preserve">                                                                                                                                                                              </w:t>
      </w:r>
      <w:r w:rsidR="0090189E" w:rsidRPr="0090189E">
        <w:rPr>
          <w:rFonts w:ascii="Times New Roman" w:hAnsi="Times New Roman" w:cs="Times New Roman"/>
          <w:sz w:val="24"/>
          <w:szCs w:val="24"/>
        </w:rPr>
        <w:t xml:space="preserve">255800 </w:t>
      </w:r>
    </w:p>
    <w:p w:rsidR="00FC5996" w:rsidRDefault="00FC5996" w:rsidP="007A5041">
      <w:pPr>
        <w:spacing w:line="256" w:lineRule="auto"/>
        <w:rPr>
          <w:rFonts w:ascii="Times New Roman" w:hAnsi="Times New Roman" w:cs="Times New Roman"/>
          <w:b/>
          <w:sz w:val="28"/>
          <w:szCs w:val="28"/>
        </w:rPr>
      </w:pPr>
    </w:p>
    <w:p w:rsidR="007A5041" w:rsidRDefault="007A5041" w:rsidP="007A5041">
      <w:pPr>
        <w:spacing w:line="256" w:lineRule="auto"/>
        <w:rPr>
          <w:rFonts w:ascii="Times New Roman" w:hAnsi="Times New Roman" w:cs="Times New Roman"/>
          <w:b/>
          <w:sz w:val="28"/>
          <w:szCs w:val="28"/>
        </w:rPr>
      </w:pPr>
    </w:p>
    <w:p w:rsidR="00F17F75" w:rsidRDefault="00F17F75" w:rsidP="007A5041">
      <w:pPr>
        <w:spacing w:line="256" w:lineRule="auto"/>
        <w:rPr>
          <w:rFonts w:ascii="Times New Roman" w:hAnsi="Times New Roman" w:cs="Times New Roman"/>
          <w:b/>
          <w:sz w:val="28"/>
          <w:szCs w:val="28"/>
        </w:rPr>
      </w:pPr>
      <w:r>
        <w:rPr>
          <w:rFonts w:ascii="Times New Roman" w:hAnsi="Times New Roman" w:cs="Times New Roman"/>
          <w:b/>
          <w:sz w:val="28"/>
          <w:szCs w:val="28"/>
        </w:rPr>
        <w:t>ТОО «</w:t>
      </w:r>
      <w:r>
        <w:rPr>
          <w:rFonts w:ascii="Times New Roman" w:hAnsi="Times New Roman" w:cs="Times New Roman"/>
          <w:b/>
          <w:sz w:val="28"/>
          <w:szCs w:val="28"/>
          <w:lang w:val="en-US"/>
        </w:rPr>
        <w:t>Vita</w:t>
      </w:r>
      <w:r w:rsidRPr="00F17F75">
        <w:rPr>
          <w:rFonts w:ascii="Times New Roman" w:hAnsi="Times New Roman" w:cs="Times New Roman"/>
          <w:b/>
          <w:sz w:val="28"/>
          <w:szCs w:val="28"/>
        </w:rPr>
        <w:t xml:space="preserve"> </w:t>
      </w:r>
      <w:r>
        <w:rPr>
          <w:rFonts w:ascii="Times New Roman" w:hAnsi="Times New Roman" w:cs="Times New Roman"/>
          <w:b/>
          <w:sz w:val="28"/>
          <w:szCs w:val="28"/>
          <w:lang w:val="en-US"/>
        </w:rPr>
        <w:t>Pharma</w:t>
      </w:r>
      <w:r>
        <w:rPr>
          <w:rFonts w:ascii="Times New Roman" w:hAnsi="Times New Roman" w:cs="Times New Roman"/>
          <w:b/>
          <w:sz w:val="28"/>
          <w:szCs w:val="28"/>
        </w:rPr>
        <w:t>» г.Нур-Султан р-он Байконур ул.Ташенова,4 офис 36</w:t>
      </w:r>
    </w:p>
    <w:tbl>
      <w:tblPr>
        <w:tblStyle w:val="a3"/>
        <w:tblW w:w="0" w:type="auto"/>
        <w:tblInd w:w="0" w:type="dxa"/>
        <w:tblLook w:val="04A0" w:firstRow="1" w:lastRow="0" w:firstColumn="1" w:lastColumn="0" w:noHBand="0" w:noVBand="1"/>
      </w:tblPr>
      <w:tblGrid>
        <w:gridCol w:w="988"/>
        <w:gridCol w:w="5528"/>
        <w:gridCol w:w="2268"/>
        <w:gridCol w:w="2410"/>
        <w:gridCol w:w="992"/>
        <w:gridCol w:w="1134"/>
        <w:gridCol w:w="1240"/>
      </w:tblGrid>
      <w:tr w:rsidR="00F17F75" w:rsidTr="001A20DC">
        <w:tc>
          <w:tcPr>
            <w:tcW w:w="988" w:type="dxa"/>
          </w:tcPr>
          <w:p w:rsidR="00F17F75" w:rsidRPr="000577E0" w:rsidRDefault="000577E0" w:rsidP="007A5041">
            <w:pPr>
              <w:spacing w:line="256" w:lineRule="auto"/>
              <w:rPr>
                <w:rFonts w:ascii="Times New Roman" w:hAnsi="Times New Roman" w:cs="Times New Roman"/>
                <w:sz w:val="24"/>
                <w:szCs w:val="24"/>
              </w:rPr>
            </w:pPr>
            <w:r w:rsidRPr="000577E0">
              <w:rPr>
                <w:rFonts w:ascii="Times New Roman" w:hAnsi="Times New Roman" w:cs="Times New Roman"/>
                <w:sz w:val="24"/>
                <w:szCs w:val="24"/>
              </w:rPr>
              <w:t>Лот 62</w:t>
            </w:r>
          </w:p>
        </w:tc>
        <w:tc>
          <w:tcPr>
            <w:tcW w:w="5528" w:type="dxa"/>
          </w:tcPr>
          <w:p w:rsidR="001A20DC" w:rsidRPr="001A20DC" w:rsidRDefault="001A20DC" w:rsidP="001A20DC">
            <w:pPr>
              <w:spacing w:after="160" w:line="259" w:lineRule="auto"/>
              <w:rPr>
                <w:rFonts w:ascii="Times New Roman" w:eastAsiaTheme="minorHAnsi" w:hAnsi="Times New Roman" w:cs="Times New Roman"/>
                <w:color w:val="000000"/>
                <w:sz w:val="24"/>
                <w:szCs w:val="24"/>
              </w:rPr>
            </w:pPr>
            <w:r w:rsidRPr="001A20DC">
              <w:rPr>
                <w:rFonts w:ascii="Times New Roman" w:eastAsiaTheme="minorHAnsi" w:hAnsi="Times New Roman" w:cs="Times New Roman"/>
                <w:color w:val="000000"/>
                <w:sz w:val="24"/>
                <w:szCs w:val="24"/>
              </w:rPr>
              <w:t xml:space="preserve">Маска трехслойная из нетканого материала одноразовая изготовлена из высококачественного материала различных цветов: бежевого, голубого, белого или другого цвета, или с рисунком. Масса должна быть не более 10 г, поверхностная плотность не менее 100 г/м2. Размеры масок и их допустимые отклонения: ширина, см (9,5±0,5), длина, см (17,5±0,5). Три складки, расположенные в середине изделия, предназначены для более удобного расположения маски на лице. Имеет встроенный фиксатор для носа для улучшения прилегания и защиты и круглые крепления на </w:t>
            </w:r>
            <w:r w:rsidRPr="001A20DC">
              <w:rPr>
                <w:rFonts w:ascii="Times New Roman" w:eastAsiaTheme="minorHAnsi" w:hAnsi="Times New Roman" w:cs="Times New Roman"/>
                <w:color w:val="000000"/>
                <w:sz w:val="24"/>
                <w:szCs w:val="24"/>
              </w:rPr>
              <w:lastRenderedPageBreak/>
              <w:t>резинках, которые крепятся за ушными раковинами. Обладает максимально высокой воздухопроницаемостью среди необъемных одноразовых масок. Обеспечивает максимальный уровень фильтрации.</w:t>
            </w:r>
          </w:p>
          <w:p w:rsidR="00F17F75" w:rsidRDefault="00F17F75" w:rsidP="007A5041">
            <w:pPr>
              <w:spacing w:line="256" w:lineRule="auto"/>
              <w:rPr>
                <w:rFonts w:ascii="Times New Roman" w:hAnsi="Times New Roman" w:cs="Times New Roman"/>
                <w:b/>
                <w:sz w:val="28"/>
                <w:szCs w:val="28"/>
              </w:rPr>
            </w:pPr>
          </w:p>
        </w:tc>
        <w:tc>
          <w:tcPr>
            <w:tcW w:w="2268" w:type="dxa"/>
          </w:tcPr>
          <w:p w:rsidR="00F17F75" w:rsidRDefault="00F17F75" w:rsidP="007A5041">
            <w:pPr>
              <w:spacing w:line="256" w:lineRule="auto"/>
              <w:rPr>
                <w:rFonts w:ascii="Times New Roman" w:hAnsi="Times New Roman" w:cs="Times New Roman"/>
                <w:b/>
                <w:sz w:val="28"/>
                <w:szCs w:val="28"/>
              </w:rPr>
            </w:pPr>
          </w:p>
        </w:tc>
        <w:tc>
          <w:tcPr>
            <w:tcW w:w="2410" w:type="dxa"/>
          </w:tcPr>
          <w:p w:rsidR="00F17F75" w:rsidRPr="00AB5660" w:rsidRDefault="000430A4" w:rsidP="007A5041">
            <w:pPr>
              <w:spacing w:line="256" w:lineRule="auto"/>
              <w:rPr>
                <w:rFonts w:ascii="Times New Roman" w:hAnsi="Times New Roman" w:cs="Times New Roman"/>
                <w:sz w:val="24"/>
                <w:szCs w:val="24"/>
              </w:rPr>
            </w:pPr>
            <w:r w:rsidRPr="00AB5660">
              <w:rPr>
                <w:rFonts w:ascii="Times New Roman" w:hAnsi="Times New Roman" w:cs="Times New Roman"/>
                <w:sz w:val="24"/>
                <w:szCs w:val="24"/>
              </w:rPr>
              <w:t>шт</w:t>
            </w:r>
          </w:p>
        </w:tc>
        <w:tc>
          <w:tcPr>
            <w:tcW w:w="992" w:type="dxa"/>
          </w:tcPr>
          <w:p w:rsidR="00F17F75" w:rsidRPr="000577E0" w:rsidRDefault="000577E0" w:rsidP="007A5041">
            <w:pPr>
              <w:spacing w:line="256" w:lineRule="auto"/>
              <w:rPr>
                <w:rFonts w:ascii="Times New Roman" w:hAnsi="Times New Roman" w:cs="Times New Roman"/>
                <w:sz w:val="24"/>
                <w:szCs w:val="24"/>
              </w:rPr>
            </w:pPr>
            <w:r w:rsidRPr="000577E0">
              <w:rPr>
                <w:rFonts w:ascii="Times New Roman" w:hAnsi="Times New Roman" w:cs="Times New Roman"/>
                <w:sz w:val="24"/>
                <w:szCs w:val="24"/>
              </w:rPr>
              <w:t>4000</w:t>
            </w:r>
          </w:p>
        </w:tc>
        <w:tc>
          <w:tcPr>
            <w:tcW w:w="1134" w:type="dxa"/>
          </w:tcPr>
          <w:p w:rsidR="00F17F75" w:rsidRPr="00AB5660" w:rsidRDefault="000430A4" w:rsidP="007A5041">
            <w:pPr>
              <w:spacing w:line="256" w:lineRule="auto"/>
              <w:rPr>
                <w:rFonts w:ascii="Times New Roman" w:hAnsi="Times New Roman" w:cs="Times New Roman"/>
                <w:sz w:val="24"/>
                <w:szCs w:val="24"/>
              </w:rPr>
            </w:pPr>
            <w:r w:rsidRPr="00AB5660">
              <w:rPr>
                <w:rFonts w:ascii="Times New Roman" w:hAnsi="Times New Roman" w:cs="Times New Roman"/>
                <w:sz w:val="24"/>
                <w:szCs w:val="24"/>
              </w:rPr>
              <w:t>15</w:t>
            </w:r>
          </w:p>
        </w:tc>
        <w:tc>
          <w:tcPr>
            <w:tcW w:w="1240" w:type="dxa"/>
          </w:tcPr>
          <w:p w:rsidR="00F17F75" w:rsidRPr="000577E0" w:rsidRDefault="000577E0" w:rsidP="007A5041">
            <w:pPr>
              <w:spacing w:line="256" w:lineRule="auto"/>
              <w:rPr>
                <w:rFonts w:ascii="Times New Roman" w:hAnsi="Times New Roman" w:cs="Times New Roman"/>
                <w:sz w:val="24"/>
                <w:szCs w:val="24"/>
              </w:rPr>
            </w:pPr>
            <w:r w:rsidRPr="000577E0">
              <w:rPr>
                <w:rFonts w:ascii="Times New Roman" w:hAnsi="Times New Roman" w:cs="Times New Roman"/>
                <w:sz w:val="24"/>
                <w:szCs w:val="24"/>
              </w:rPr>
              <w:t>60000</w:t>
            </w:r>
          </w:p>
        </w:tc>
      </w:tr>
      <w:tr w:rsidR="00F17F75" w:rsidTr="001A20DC">
        <w:trPr>
          <w:trHeight w:val="462"/>
        </w:trPr>
        <w:tc>
          <w:tcPr>
            <w:tcW w:w="988" w:type="dxa"/>
          </w:tcPr>
          <w:p w:rsidR="00F17F75" w:rsidRPr="000577E0" w:rsidRDefault="000577E0" w:rsidP="007A5041">
            <w:pPr>
              <w:spacing w:line="256" w:lineRule="auto"/>
              <w:rPr>
                <w:rFonts w:ascii="Times New Roman" w:hAnsi="Times New Roman" w:cs="Times New Roman"/>
                <w:sz w:val="24"/>
                <w:szCs w:val="24"/>
              </w:rPr>
            </w:pPr>
            <w:r w:rsidRPr="000577E0">
              <w:rPr>
                <w:rFonts w:ascii="Times New Roman" w:hAnsi="Times New Roman" w:cs="Times New Roman"/>
                <w:sz w:val="24"/>
                <w:szCs w:val="24"/>
              </w:rPr>
              <w:t>Лот 69</w:t>
            </w:r>
          </w:p>
        </w:tc>
        <w:tc>
          <w:tcPr>
            <w:tcW w:w="5528" w:type="dxa"/>
          </w:tcPr>
          <w:p w:rsidR="00F17F75" w:rsidRDefault="001A20DC" w:rsidP="007A5041">
            <w:pPr>
              <w:spacing w:line="256" w:lineRule="auto"/>
              <w:rPr>
                <w:rFonts w:ascii="Times New Roman" w:hAnsi="Times New Roman" w:cs="Times New Roman"/>
                <w:b/>
                <w:sz w:val="28"/>
                <w:szCs w:val="28"/>
              </w:rPr>
            </w:pPr>
            <w:r w:rsidRPr="00363E5A">
              <w:rPr>
                <w:rFonts w:ascii="Times New Roman" w:hAnsi="Times New Roman" w:cs="Times New Roman"/>
                <w:sz w:val="24"/>
                <w:szCs w:val="24"/>
              </w:rPr>
              <w:t>Салфетка впитывающая 60х90</w:t>
            </w:r>
          </w:p>
        </w:tc>
        <w:tc>
          <w:tcPr>
            <w:tcW w:w="2268" w:type="dxa"/>
          </w:tcPr>
          <w:p w:rsidR="00F17F75" w:rsidRDefault="00F17F75" w:rsidP="007A5041">
            <w:pPr>
              <w:spacing w:line="256" w:lineRule="auto"/>
              <w:rPr>
                <w:rFonts w:ascii="Times New Roman" w:hAnsi="Times New Roman" w:cs="Times New Roman"/>
                <w:b/>
                <w:sz w:val="28"/>
                <w:szCs w:val="28"/>
              </w:rPr>
            </w:pPr>
          </w:p>
        </w:tc>
        <w:tc>
          <w:tcPr>
            <w:tcW w:w="2410" w:type="dxa"/>
          </w:tcPr>
          <w:p w:rsidR="00F17F75" w:rsidRPr="00AB5660" w:rsidRDefault="000430A4" w:rsidP="007A5041">
            <w:pPr>
              <w:spacing w:line="256" w:lineRule="auto"/>
              <w:rPr>
                <w:rFonts w:ascii="Times New Roman" w:hAnsi="Times New Roman" w:cs="Times New Roman"/>
                <w:sz w:val="24"/>
                <w:szCs w:val="24"/>
              </w:rPr>
            </w:pPr>
            <w:r w:rsidRPr="00AB5660">
              <w:rPr>
                <w:rFonts w:ascii="Times New Roman" w:hAnsi="Times New Roman" w:cs="Times New Roman"/>
                <w:sz w:val="24"/>
                <w:szCs w:val="24"/>
              </w:rPr>
              <w:t>шт</w:t>
            </w:r>
          </w:p>
        </w:tc>
        <w:tc>
          <w:tcPr>
            <w:tcW w:w="992" w:type="dxa"/>
          </w:tcPr>
          <w:p w:rsidR="00F17F75" w:rsidRPr="00AB5660" w:rsidRDefault="000577E0" w:rsidP="007A5041">
            <w:pPr>
              <w:spacing w:line="256" w:lineRule="auto"/>
              <w:rPr>
                <w:rFonts w:ascii="Times New Roman" w:hAnsi="Times New Roman" w:cs="Times New Roman"/>
                <w:sz w:val="24"/>
                <w:szCs w:val="24"/>
              </w:rPr>
            </w:pPr>
            <w:r>
              <w:rPr>
                <w:rFonts w:ascii="Times New Roman" w:hAnsi="Times New Roman" w:cs="Times New Roman"/>
                <w:sz w:val="24"/>
                <w:szCs w:val="24"/>
              </w:rPr>
              <w:t>500</w:t>
            </w:r>
          </w:p>
        </w:tc>
        <w:tc>
          <w:tcPr>
            <w:tcW w:w="1134" w:type="dxa"/>
          </w:tcPr>
          <w:p w:rsidR="00F17F75" w:rsidRPr="00AB5660" w:rsidRDefault="000430A4" w:rsidP="007A5041">
            <w:pPr>
              <w:spacing w:line="256" w:lineRule="auto"/>
              <w:rPr>
                <w:rFonts w:ascii="Times New Roman" w:hAnsi="Times New Roman" w:cs="Times New Roman"/>
                <w:sz w:val="24"/>
                <w:szCs w:val="24"/>
              </w:rPr>
            </w:pPr>
            <w:r w:rsidRPr="00AB5660">
              <w:rPr>
                <w:rFonts w:ascii="Times New Roman" w:hAnsi="Times New Roman" w:cs="Times New Roman"/>
                <w:sz w:val="24"/>
                <w:szCs w:val="24"/>
              </w:rPr>
              <w:t>350</w:t>
            </w:r>
          </w:p>
        </w:tc>
        <w:tc>
          <w:tcPr>
            <w:tcW w:w="1240" w:type="dxa"/>
          </w:tcPr>
          <w:p w:rsidR="00F17F75" w:rsidRPr="00806BC0" w:rsidRDefault="000577E0" w:rsidP="007A5041">
            <w:pPr>
              <w:spacing w:line="256" w:lineRule="auto"/>
              <w:rPr>
                <w:rFonts w:ascii="Times New Roman" w:hAnsi="Times New Roman" w:cs="Times New Roman"/>
                <w:sz w:val="24"/>
                <w:szCs w:val="24"/>
              </w:rPr>
            </w:pPr>
            <w:r w:rsidRPr="00806BC0">
              <w:rPr>
                <w:rFonts w:ascii="Times New Roman" w:hAnsi="Times New Roman" w:cs="Times New Roman"/>
                <w:sz w:val="24"/>
                <w:szCs w:val="24"/>
              </w:rPr>
              <w:t>175000</w:t>
            </w:r>
          </w:p>
        </w:tc>
      </w:tr>
      <w:tr w:rsidR="001A20DC" w:rsidTr="000430A4">
        <w:trPr>
          <w:trHeight w:val="671"/>
        </w:trPr>
        <w:tc>
          <w:tcPr>
            <w:tcW w:w="988" w:type="dxa"/>
          </w:tcPr>
          <w:p w:rsidR="001A20DC" w:rsidRPr="000577E0" w:rsidRDefault="000577E0" w:rsidP="007A5041">
            <w:pPr>
              <w:spacing w:line="256" w:lineRule="auto"/>
              <w:rPr>
                <w:rFonts w:ascii="Times New Roman" w:hAnsi="Times New Roman" w:cs="Times New Roman"/>
                <w:sz w:val="24"/>
                <w:szCs w:val="24"/>
              </w:rPr>
            </w:pPr>
            <w:r w:rsidRPr="000577E0">
              <w:rPr>
                <w:rFonts w:ascii="Times New Roman" w:hAnsi="Times New Roman" w:cs="Times New Roman"/>
                <w:sz w:val="24"/>
                <w:szCs w:val="24"/>
              </w:rPr>
              <w:t>Лот 36</w:t>
            </w:r>
          </w:p>
        </w:tc>
        <w:tc>
          <w:tcPr>
            <w:tcW w:w="5528" w:type="dxa"/>
          </w:tcPr>
          <w:p w:rsidR="001A20DC" w:rsidRPr="00363E5A" w:rsidRDefault="000430A4" w:rsidP="007A5041">
            <w:pPr>
              <w:spacing w:line="256" w:lineRule="auto"/>
              <w:rPr>
                <w:rFonts w:ascii="Times New Roman" w:hAnsi="Times New Roman" w:cs="Times New Roman"/>
                <w:sz w:val="24"/>
                <w:szCs w:val="24"/>
              </w:rPr>
            </w:pPr>
            <w:r w:rsidRPr="005201CC">
              <w:rPr>
                <w:rFonts w:ascii="Times New Roman" w:hAnsi="Times New Roman" w:cs="Times New Roman"/>
                <w:color w:val="333333"/>
                <w:sz w:val="24"/>
                <w:szCs w:val="24"/>
                <w:shd w:val="clear" w:color="auto" w:fill="F8F8F8"/>
              </w:rPr>
              <w:t>Бахилы стандартные прочные, изготовленные из гладкого полиэтилена высокого давления 20 мкм. </w:t>
            </w:r>
          </w:p>
        </w:tc>
        <w:tc>
          <w:tcPr>
            <w:tcW w:w="2268" w:type="dxa"/>
          </w:tcPr>
          <w:p w:rsidR="001A20DC" w:rsidRDefault="001A20DC" w:rsidP="007A5041">
            <w:pPr>
              <w:spacing w:line="256" w:lineRule="auto"/>
              <w:rPr>
                <w:rFonts w:ascii="Times New Roman" w:hAnsi="Times New Roman" w:cs="Times New Roman"/>
                <w:b/>
                <w:sz w:val="28"/>
                <w:szCs w:val="28"/>
              </w:rPr>
            </w:pPr>
          </w:p>
        </w:tc>
        <w:tc>
          <w:tcPr>
            <w:tcW w:w="2410" w:type="dxa"/>
          </w:tcPr>
          <w:p w:rsidR="001A20DC" w:rsidRPr="00AB5660" w:rsidRDefault="000430A4" w:rsidP="007A5041">
            <w:pPr>
              <w:spacing w:line="256" w:lineRule="auto"/>
              <w:rPr>
                <w:rFonts w:ascii="Times New Roman" w:hAnsi="Times New Roman" w:cs="Times New Roman"/>
                <w:sz w:val="24"/>
                <w:szCs w:val="24"/>
              </w:rPr>
            </w:pPr>
            <w:r w:rsidRPr="00AB5660">
              <w:rPr>
                <w:rFonts w:ascii="Times New Roman" w:hAnsi="Times New Roman" w:cs="Times New Roman"/>
                <w:sz w:val="24"/>
                <w:szCs w:val="24"/>
              </w:rPr>
              <w:t>пара</w:t>
            </w:r>
          </w:p>
        </w:tc>
        <w:tc>
          <w:tcPr>
            <w:tcW w:w="992" w:type="dxa"/>
          </w:tcPr>
          <w:p w:rsidR="001A20DC" w:rsidRPr="00AB5660" w:rsidRDefault="000577E0" w:rsidP="007A5041">
            <w:pPr>
              <w:spacing w:line="256" w:lineRule="auto"/>
              <w:rPr>
                <w:rFonts w:ascii="Times New Roman" w:hAnsi="Times New Roman" w:cs="Times New Roman"/>
                <w:sz w:val="24"/>
                <w:szCs w:val="24"/>
              </w:rPr>
            </w:pPr>
            <w:r>
              <w:rPr>
                <w:rFonts w:ascii="Times New Roman" w:hAnsi="Times New Roman" w:cs="Times New Roman"/>
                <w:sz w:val="24"/>
                <w:szCs w:val="24"/>
              </w:rPr>
              <w:t>2500</w:t>
            </w:r>
          </w:p>
        </w:tc>
        <w:tc>
          <w:tcPr>
            <w:tcW w:w="1134" w:type="dxa"/>
          </w:tcPr>
          <w:p w:rsidR="001A20DC" w:rsidRPr="00AB5660" w:rsidRDefault="000430A4" w:rsidP="007A5041">
            <w:pPr>
              <w:spacing w:line="256" w:lineRule="auto"/>
              <w:rPr>
                <w:rFonts w:ascii="Times New Roman" w:hAnsi="Times New Roman" w:cs="Times New Roman"/>
                <w:sz w:val="24"/>
                <w:szCs w:val="24"/>
              </w:rPr>
            </w:pPr>
            <w:r w:rsidRPr="00AB5660">
              <w:rPr>
                <w:rFonts w:ascii="Times New Roman" w:hAnsi="Times New Roman" w:cs="Times New Roman"/>
                <w:sz w:val="24"/>
                <w:szCs w:val="24"/>
              </w:rPr>
              <w:t>9</w:t>
            </w:r>
          </w:p>
        </w:tc>
        <w:tc>
          <w:tcPr>
            <w:tcW w:w="1240" w:type="dxa"/>
          </w:tcPr>
          <w:p w:rsidR="001A20DC" w:rsidRPr="00806BC0" w:rsidRDefault="000577E0" w:rsidP="007A5041">
            <w:pPr>
              <w:spacing w:line="256" w:lineRule="auto"/>
              <w:rPr>
                <w:rFonts w:ascii="Times New Roman" w:hAnsi="Times New Roman" w:cs="Times New Roman"/>
                <w:sz w:val="24"/>
                <w:szCs w:val="24"/>
              </w:rPr>
            </w:pPr>
            <w:r w:rsidRPr="00806BC0">
              <w:rPr>
                <w:rFonts w:ascii="Times New Roman" w:hAnsi="Times New Roman" w:cs="Times New Roman"/>
                <w:sz w:val="24"/>
                <w:szCs w:val="24"/>
              </w:rPr>
              <w:t>22500</w:t>
            </w:r>
          </w:p>
        </w:tc>
      </w:tr>
      <w:tr w:rsidR="000430A4" w:rsidTr="000430A4">
        <w:trPr>
          <w:trHeight w:val="1095"/>
        </w:trPr>
        <w:tc>
          <w:tcPr>
            <w:tcW w:w="988" w:type="dxa"/>
          </w:tcPr>
          <w:p w:rsidR="000430A4" w:rsidRDefault="000430A4" w:rsidP="007A5041">
            <w:pPr>
              <w:spacing w:line="256" w:lineRule="auto"/>
              <w:rPr>
                <w:rFonts w:ascii="Times New Roman" w:hAnsi="Times New Roman" w:cs="Times New Roman"/>
                <w:b/>
                <w:sz w:val="28"/>
                <w:szCs w:val="28"/>
              </w:rPr>
            </w:pPr>
          </w:p>
        </w:tc>
        <w:tc>
          <w:tcPr>
            <w:tcW w:w="5528" w:type="dxa"/>
          </w:tcPr>
          <w:p w:rsidR="000430A4" w:rsidRPr="000430A4" w:rsidRDefault="000430A4" w:rsidP="007A5041">
            <w:pPr>
              <w:spacing w:line="256" w:lineRule="auto"/>
              <w:rPr>
                <w:rFonts w:ascii="Times New Roman" w:hAnsi="Times New Roman" w:cs="Times New Roman"/>
                <w:b/>
                <w:color w:val="333333"/>
                <w:sz w:val="28"/>
                <w:szCs w:val="28"/>
                <w:shd w:val="clear" w:color="auto" w:fill="F8F8F8"/>
              </w:rPr>
            </w:pPr>
            <w:r w:rsidRPr="000430A4">
              <w:rPr>
                <w:rFonts w:ascii="Times New Roman" w:hAnsi="Times New Roman" w:cs="Times New Roman"/>
                <w:b/>
                <w:color w:val="333333"/>
                <w:sz w:val="28"/>
                <w:szCs w:val="28"/>
                <w:shd w:val="clear" w:color="auto" w:fill="F8F8F8"/>
              </w:rPr>
              <w:t>Итого</w:t>
            </w:r>
          </w:p>
        </w:tc>
        <w:tc>
          <w:tcPr>
            <w:tcW w:w="2268" w:type="dxa"/>
          </w:tcPr>
          <w:p w:rsidR="000430A4" w:rsidRDefault="000430A4" w:rsidP="007A5041">
            <w:pPr>
              <w:spacing w:line="256" w:lineRule="auto"/>
              <w:rPr>
                <w:rFonts w:ascii="Times New Roman" w:hAnsi="Times New Roman" w:cs="Times New Roman"/>
                <w:b/>
                <w:sz w:val="28"/>
                <w:szCs w:val="28"/>
              </w:rPr>
            </w:pPr>
          </w:p>
        </w:tc>
        <w:tc>
          <w:tcPr>
            <w:tcW w:w="2410" w:type="dxa"/>
          </w:tcPr>
          <w:p w:rsidR="000430A4" w:rsidRDefault="000430A4" w:rsidP="007A5041">
            <w:pPr>
              <w:spacing w:line="256" w:lineRule="auto"/>
              <w:rPr>
                <w:rFonts w:ascii="Times New Roman" w:hAnsi="Times New Roman" w:cs="Times New Roman"/>
                <w:b/>
                <w:sz w:val="28"/>
                <w:szCs w:val="28"/>
              </w:rPr>
            </w:pPr>
          </w:p>
        </w:tc>
        <w:tc>
          <w:tcPr>
            <w:tcW w:w="992" w:type="dxa"/>
          </w:tcPr>
          <w:p w:rsidR="000430A4" w:rsidRDefault="000430A4" w:rsidP="007A5041">
            <w:pPr>
              <w:spacing w:line="256" w:lineRule="auto"/>
              <w:rPr>
                <w:rFonts w:ascii="Times New Roman" w:hAnsi="Times New Roman" w:cs="Times New Roman"/>
                <w:b/>
                <w:sz w:val="28"/>
                <w:szCs w:val="28"/>
              </w:rPr>
            </w:pPr>
          </w:p>
        </w:tc>
        <w:tc>
          <w:tcPr>
            <w:tcW w:w="1134" w:type="dxa"/>
          </w:tcPr>
          <w:p w:rsidR="000430A4" w:rsidRDefault="000430A4" w:rsidP="007A5041">
            <w:pPr>
              <w:spacing w:line="256" w:lineRule="auto"/>
              <w:rPr>
                <w:rFonts w:ascii="Times New Roman" w:hAnsi="Times New Roman" w:cs="Times New Roman"/>
                <w:b/>
                <w:sz w:val="28"/>
                <w:szCs w:val="28"/>
              </w:rPr>
            </w:pPr>
          </w:p>
        </w:tc>
        <w:tc>
          <w:tcPr>
            <w:tcW w:w="1240" w:type="dxa"/>
          </w:tcPr>
          <w:p w:rsidR="000430A4" w:rsidRPr="00806BC0" w:rsidRDefault="00806BC0" w:rsidP="007A5041">
            <w:pPr>
              <w:spacing w:line="256" w:lineRule="auto"/>
              <w:rPr>
                <w:rFonts w:ascii="Times New Roman" w:hAnsi="Times New Roman" w:cs="Times New Roman"/>
                <w:sz w:val="24"/>
                <w:szCs w:val="24"/>
              </w:rPr>
            </w:pPr>
            <w:r w:rsidRPr="00806BC0">
              <w:rPr>
                <w:rFonts w:ascii="Times New Roman" w:hAnsi="Times New Roman" w:cs="Times New Roman"/>
                <w:sz w:val="24"/>
                <w:szCs w:val="24"/>
              </w:rPr>
              <w:t>257500</w:t>
            </w:r>
          </w:p>
        </w:tc>
      </w:tr>
    </w:tbl>
    <w:p w:rsidR="00F17F75" w:rsidRDefault="00F17F75" w:rsidP="007A5041">
      <w:pPr>
        <w:spacing w:line="256" w:lineRule="auto"/>
        <w:rPr>
          <w:rFonts w:ascii="Times New Roman" w:hAnsi="Times New Roman" w:cs="Times New Roman"/>
          <w:b/>
          <w:sz w:val="28"/>
          <w:szCs w:val="28"/>
        </w:rPr>
      </w:pPr>
    </w:p>
    <w:p w:rsidR="00F17F75" w:rsidRDefault="00F17F75" w:rsidP="007A5041">
      <w:pPr>
        <w:spacing w:line="256" w:lineRule="auto"/>
        <w:rPr>
          <w:rFonts w:ascii="Times New Roman" w:hAnsi="Times New Roman" w:cs="Times New Roman"/>
          <w:b/>
          <w:sz w:val="28"/>
          <w:szCs w:val="28"/>
        </w:rPr>
      </w:pPr>
      <w:r>
        <w:rPr>
          <w:rFonts w:ascii="Times New Roman" w:hAnsi="Times New Roman" w:cs="Times New Roman"/>
          <w:b/>
          <w:sz w:val="28"/>
          <w:szCs w:val="28"/>
        </w:rPr>
        <w:t>ИП «</w:t>
      </w:r>
      <w:r w:rsidR="000577E0">
        <w:rPr>
          <w:rFonts w:ascii="Times New Roman" w:hAnsi="Times New Roman" w:cs="Times New Roman"/>
          <w:b/>
          <w:sz w:val="28"/>
          <w:szCs w:val="28"/>
        </w:rPr>
        <w:t xml:space="preserve">Цицвира В.С» </w:t>
      </w:r>
      <w:r>
        <w:rPr>
          <w:rFonts w:ascii="Times New Roman" w:hAnsi="Times New Roman" w:cs="Times New Roman"/>
          <w:b/>
          <w:sz w:val="28"/>
          <w:szCs w:val="28"/>
        </w:rPr>
        <w:t>г.Караганда ул.</w:t>
      </w:r>
      <w:r w:rsidR="00F012E9">
        <w:rPr>
          <w:rFonts w:ascii="Times New Roman" w:hAnsi="Times New Roman" w:cs="Times New Roman"/>
          <w:b/>
          <w:sz w:val="28"/>
          <w:szCs w:val="28"/>
        </w:rPr>
        <w:t>Воинов-Интернационалистов 31, офис 310</w:t>
      </w:r>
    </w:p>
    <w:tbl>
      <w:tblPr>
        <w:tblStyle w:val="a3"/>
        <w:tblW w:w="0" w:type="auto"/>
        <w:tblInd w:w="0" w:type="dxa"/>
        <w:tblLook w:val="04A0" w:firstRow="1" w:lastRow="0" w:firstColumn="1" w:lastColumn="0" w:noHBand="0" w:noVBand="1"/>
      </w:tblPr>
      <w:tblGrid>
        <w:gridCol w:w="704"/>
        <w:gridCol w:w="5387"/>
        <w:gridCol w:w="3685"/>
        <w:gridCol w:w="1418"/>
        <w:gridCol w:w="992"/>
        <w:gridCol w:w="1134"/>
        <w:gridCol w:w="1240"/>
      </w:tblGrid>
      <w:tr w:rsidR="00F17F75" w:rsidTr="000577E0">
        <w:tc>
          <w:tcPr>
            <w:tcW w:w="704" w:type="dxa"/>
          </w:tcPr>
          <w:p w:rsidR="00F17F75" w:rsidRPr="00F012E9" w:rsidRDefault="00F012E9" w:rsidP="007A5041">
            <w:pPr>
              <w:spacing w:line="256" w:lineRule="auto"/>
              <w:rPr>
                <w:rFonts w:ascii="Times New Roman" w:hAnsi="Times New Roman" w:cs="Times New Roman"/>
                <w:sz w:val="24"/>
                <w:szCs w:val="24"/>
              </w:rPr>
            </w:pPr>
            <w:r w:rsidRPr="00F012E9">
              <w:rPr>
                <w:rFonts w:ascii="Times New Roman" w:hAnsi="Times New Roman" w:cs="Times New Roman"/>
                <w:sz w:val="24"/>
                <w:szCs w:val="24"/>
              </w:rPr>
              <w:t>Л</w:t>
            </w:r>
            <w:r w:rsidR="000577E0" w:rsidRPr="00F012E9">
              <w:rPr>
                <w:rFonts w:ascii="Times New Roman" w:hAnsi="Times New Roman" w:cs="Times New Roman"/>
                <w:sz w:val="24"/>
                <w:szCs w:val="24"/>
              </w:rPr>
              <w:t>от</w:t>
            </w:r>
            <w:r w:rsidRPr="00F012E9">
              <w:rPr>
                <w:rFonts w:ascii="Times New Roman" w:hAnsi="Times New Roman" w:cs="Times New Roman"/>
                <w:sz w:val="24"/>
                <w:szCs w:val="24"/>
              </w:rPr>
              <w:t xml:space="preserve"> 42</w:t>
            </w:r>
          </w:p>
        </w:tc>
        <w:tc>
          <w:tcPr>
            <w:tcW w:w="5387" w:type="dxa"/>
          </w:tcPr>
          <w:p w:rsidR="00F012E9" w:rsidRPr="00F012E9" w:rsidRDefault="00F012E9" w:rsidP="00F012E9">
            <w:pPr>
              <w:shd w:val="clear" w:color="auto" w:fill="FFFFFF"/>
              <w:spacing w:after="160" w:line="259" w:lineRule="auto"/>
              <w:textAlignment w:val="baseline"/>
              <w:rPr>
                <w:rFonts w:ascii="Times New Roman" w:eastAsia="Times New Roman" w:hAnsi="Times New Roman" w:cs="Times New Roman"/>
                <w:color w:val="2A2626"/>
                <w:sz w:val="24"/>
                <w:szCs w:val="24"/>
                <w:lang w:eastAsia="ru-RU"/>
              </w:rPr>
            </w:pPr>
            <w:r w:rsidRPr="00F012E9">
              <w:rPr>
                <w:rFonts w:ascii="Times New Roman" w:eastAsia="Times New Roman" w:hAnsi="Times New Roman" w:cs="Times New Roman"/>
                <w:color w:val="2A2626"/>
                <w:sz w:val="24"/>
                <w:szCs w:val="24"/>
                <w:lang w:eastAsia="ru-RU"/>
              </w:rPr>
              <w:t>Бандажи на шейный отдел позвоночника (шины Шанца) для взрослых стабилизируют и разгружают шейный отдел позвоночника, ограничивают подвижность шейного отдела, фиксируют положение головы и шеи в положении, снижающем нагрузки на мышцы и связочный аппарат, уменьшают напряжение мышечных групп шеи и надплечья, оказывают легкий теплосберегающий эффект, улучшая кровообращение тканей головы и шеи.</w:t>
            </w:r>
          </w:p>
          <w:p w:rsidR="00F17F75" w:rsidRDefault="00F17F75" w:rsidP="007A5041">
            <w:pPr>
              <w:spacing w:line="256" w:lineRule="auto"/>
              <w:rPr>
                <w:rFonts w:ascii="Times New Roman" w:hAnsi="Times New Roman" w:cs="Times New Roman"/>
                <w:b/>
                <w:sz w:val="28"/>
                <w:szCs w:val="28"/>
              </w:rPr>
            </w:pPr>
          </w:p>
        </w:tc>
        <w:tc>
          <w:tcPr>
            <w:tcW w:w="3685" w:type="dxa"/>
          </w:tcPr>
          <w:p w:rsidR="00F17F75" w:rsidRDefault="00F17F75" w:rsidP="007A5041">
            <w:pPr>
              <w:spacing w:line="256" w:lineRule="auto"/>
              <w:rPr>
                <w:rFonts w:ascii="Times New Roman" w:hAnsi="Times New Roman" w:cs="Times New Roman"/>
                <w:b/>
                <w:sz w:val="28"/>
                <w:szCs w:val="28"/>
              </w:rPr>
            </w:pPr>
          </w:p>
        </w:tc>
        <w:tc>
          <w:tcPr>
            <w:tcW w:w="1418" w:type="dxa"/>
          </w:tcPr>
          <w:p w:rsidR="00F17F75" w:rsidRPr="00F012E9" w:rsidRDefault="00F012E9" w:rsidP="007A5041">
            <w:pPr>
              <w:spacing w:line="256" w:lineRule="auto"/>
              <w:rPr>
                <w:rFonts w:ascii="Times New Roman" w:hAnsi="Times New Roman" w:cs="Times New Roman"/>
                <w:sz w:val="24"/>
                <w:szCs w:val="24"/>
              </w:rPr>
            </w:pPr>
            <w:r w:rsidRPr="00F012E9">
              <w:rPr>
                <w:rFonts w:ascii="Times New Roman" w:hAnsi="Times New Roman" w:cs="Times New Roman"/>
                <w:sz w:val="24"/>
                <w:szCs w:val="24"/>
              </w:rPr>
              <w:t>шт</w:t>
            </w:r>
          </w:p>
        </w:tc>
        <w:tc>
          <w:tcPr>
            <w:tcW w:w="992" w:type="dxa"/>
          </w:tcPr>
          <w:p w:rsidR="00F17F75" w:rsidRPr="00F012E9" w:rsidRDefault="00F012E9" w:rsidP="007A5041">
            <w:pPr>
              <w:spacing w:line="256" w:lineRule="auto"/>
              <w:rPr>
                <w:rFonts w:ascii="Times New Roman" w:hAnsi="Times New Roman" w:cs="Times New Roman"/>
                <w:sz w:val="24"/>
                <w:szCs w:val="24"/>
              </w:rPr>
            </w:pPr>
            <w:r>
              <w:rPr>
                <w:rFonts w:ascii="Times New Roman" w:hAnsi="Times New Roman" w:cs="Times New Roman"/>
                <w:sz w:val="24"/>
                <w:szCs w:val="24"/>
              </w:rPr>
              <w:t>2</w:t>
            </w:r>
          </w:p>
        </w:tc>
        <w:tc>
          <w:tcPr>
            <w:tcW w:w="1134" w:type="dxa"/>
          </w:tcPr>
          <w:p w:rsidR="00F17F75" w:rsidRPr="00F012E9" w:rsidRDefault="00F012E9" w:rsidP="007A5041">
            <w:pPr>
              <w:spacing w:line="256" w:lineRule="auto"/>
              <w:rPr>
                <w:rFonts w:ascii="Times New Roman" w:hAnsi="Times New Roman" w:cs="Times New Roman"/>
                <w:sz w:val="24"/>
                <w:szCs w:val="24"/>
              </w:rPr>
            </w:pPr>
            <w:r>
              <w:rPr>
                <w:rFonts w:ascii="Times New Roman" w:hAnsi="Times New Roman" w:cs="Times New Roman"/>
                <w:sz w:val="24"/>
                <w:szCs w:val="24"/>
              </w:rPr>
              <w:t>15000</w:t>
            </w:r>
          </w:p>
        </w:tc>
        <w:tc>
          <w:tcPr>
            <w:tcW w:w="1240" w:type="dxa"/>
          </w:tcPr>
          <w:p w:rsidR="00F17F75" w:rsidRPr="00F012E9" w:rsidRDefault="00F012E9" w:rsidP="007A5041">
            <w:pPr>
              <w:spacing w:line="256" w:lineRule="auto"/>
              <w:rPr>
                <w:rFonts w:ascii="Times New Roman" w:hAnsi="Times New Roman" w:cs="Times New Roman"/>
                <w:sz w:val="24"/>
                <w:szCs w:val="24"/>
              </w:rPr>
            </w:pPr>
            <w:r>
              <w:rPr>
                <w:rFonts w:ascii="Times New Roman" w:hAnsi="Times New Roman" w:cs="Times New Roman"/>
                <w:sz w:val="24"/>
                <w:szCs w:val="24"/>
              </w:rPr>
              <w:t>3</w:t>
            </w:r>
            <w:r w:rsidRPr="00F012E9">
              <w:rPr>
                <w:rFonts w:ascii="Times New Roman" w:hAnsi="Times New Roman" w:cs="Times New Roman"/>
                <w:sz w:val="24"/>
                <w:szCs w:val="24"/>
              </w:rPr>
              <w:t>000</w:t>
            </w:r>
            <w:r>
              <w:rPr>
                <w:rFonts w:ascii="Times New Roman" w:hAnsi="Times New Roman" w:cs="Times New Roman"/>
                <w:sz w:val="24"/>
                <w:szCs w:val="24"/>
              </w:rPr>
              <w:t>0</w:t>
            </w:r>
          </w:p>
        </w:tc>
      </w:tr>
      <w:tr w:rsidR="00F17F75" w:rsidTr="000577E0">
        <w:tc>
          <w:tcPr>
            <w:tcW w:w="704" w:type="dxa"/>
          </w:tcPr>
          <w:p w:rsidR="00F17F75" w:rsidRPr="00F012E9" w:rsidRDefault="00F012E9" w:rsidP="007A5041">
            <w:pPr>
              <w:spacing w:line="256" w:lineRule="auto"/>
              <w:rPr>
                <w:rFonts w:ascii="Times New Roman" w:hAnsi="Times New Roman" w:cs="Times New Roman"/>
                <w:sz w:val="24"/>
                <w:szCs w:val="24"/>
              </w:rPr>
            </w:pPr>
            <w:r w:rsidRPr="00F012E9">
              <w:rPr>
                <w:rFonts w:ascii="Times New Roman" w:hAnsi="Times New Roman" w:cs="Times New Roman"/>
                <w:sz w:val="24"/>
                <w:szCs w:val="24"/>
              </w:rPr>
              <w:lastRenderedPageBreak/>
              <w:t>Лот 26</w:t>
            </w:r>
          </w:p>
        </w:tc>
        <w:tc>
          <w:tcPr>
            <w:tcW w:w="5387" w:type="dxa"/>
          </w:tcPr>
          <w:p w:rsidR="00F012E9" w:rsidRPr="00F012E9" w:rsidRDefault="00F012E9" w:rsidP="00F012E9">
            <w:pPr>
              <w:keepNext/>
              <w:keepLines/>
              <w:shd w:val="clear" w:color="auto" w:fill="F7F7F7"/>
              <w:spacing w:after="75" w:line="259" w:lineRule="auto"/>
              <w:outlineLvl w:val="0"/>
              <w:rPr>
                <w:rFonts w:ascii="Times New Roman" w:eastAsiaTheme="majorEastAsia" w:hAnsi="Times New Roman" w:cs="Times New Roman"/>
                <w:color w:val="000000"/>
                <w:sz w:val="24"/>
                <w:szCs w:val="24"/>
              </w:rPr>
            </w:pPr>
            <w:r w:rsidRPr="00F012E9">
              <w:rPr>
                <w:rFonts w:ascii="Times New Roman" w:eastAsiaTheme="majorEastAsia" w:hAnsi="Times New Roman" w:cs="Times New Roman"/>
                <w:b/>
                <w:bCs/>
                <w:color w:val="000000"/>
                <w:sz w:val="24"/>
                <w:szCs w:val="24"/>
              </w:rPr>
              <w:t>Электрод грудной (взрослый) с винтом и зажимом</w:t>
            </w:r>
          </w:p>
          <w:p w:rsidR="00F012E9" w:rsidRPr="00F012E9" w:rsidRDefault="00F012E9" w:rsidP="00F012E9">
            <w:pPr>
              <w:shd w:val="clear" w:color="auto" w:fill="FFFFFF"/>
              <w:spacing w:after="160" w:line="259" w:lineRule="auto"/>
              <w:textAlignment w:val="baseline"/>
              <w:rPr>
                <w:rFonts w:ascii="Times New Roman" w:eastAsiaTheme="minorHAnsi" w:hAnsi="Times New Roman" w:cs="Times New Roman"/>
                <w:b/>
                <w:bCs/>
                <w:color w:val="FF0000"/>
                <w:sz w:val="24"/>
                <w:szCs w:val="24"/>
                <w:shd w:val="clear" w:color="auto" w:fill="F7F7F7"/>
              </w:rPr>
            </w:pPr>
            <w:r w:rsidRPr="00F012E9">
              <w:rPr>
                <w:rFonts w:ascii="Times New Roman" w:eastAsiaTheme="minorHAnsi" w:hAnsi="Times New Roman" w:cs="Times New Roman"/>
                <w:b/>
                <w:bCs/>
                <w:color w:val="000000"/>
                <w:sz w:val="24"/>
                <w:szCs w:val="24"/>
                <w:shd w:val="clear" w:color="auto" w:fill="F7F7F7"/>
              </w:rPr>
              <w:t>Универсальный, диаметр 2,4 см, кратно 6 шт.</w:t>
            </w:r>
            <w:r w:rsidRPr="00F012E9">
              <w:rPr>
                <w:rFonts w:ascii="Times New Roman" w:eastAsiaTheme="minorHAnsi" w:hAnsi="Times New Roman" w:cs="Times New Roman"/>
                <w:b/>
                <w:bCs/>
                <w:color w:val="000000"/>
                <w:sz w:val="24"/>
                <w:szCs w:val="24"/>
                <w:shd w:val="clear" w:color="auto" w:fill="F7F7F7"/>
              </w:rPr>
              <w:br/>
            </w:r>
          </w:p>
          <w:p w:rsidR="00F012E9" w:rsidRPr="00F012E9" w:rsidRDefault="00F012E9" w:rsidP="00F012E9">
            <w:pPr>
              <w:spacing w:after="150" w:line="259" w:lineRule="auto"/>
              <w:jc w:val="both"/>
              <w:rPr>
                <w:rFonts w:ascii="Times New Roman" w:eastAsia="Times New Roman" w:hAnsi="Times New Roman" w:cs="Times New Roman"/>
                <w:color w:val="000000"/>
                <w:sz w:val="24"/>
                <w:szCs w:val="24"/>
                <w:lang w:eastAsia="ru-RU"/>
              </w:rPr>
            </w:pPr>
            <w:r w:rsidRPr="00F012E9">
              <w:rPr>
                <w:rFonts w:ascii="Times New Roman" w:eastAsia="Times New Roman" w:hAnsi="Times New Roman" w:cs="Times New Roman"/>
                <w:b/>
                <w:bCs/>
                <w:color w:val="000000"/>
                <w:sz w:val="24"/>
                <w:szCs w:val="24"/>
                <w:lang w:eastAsia="ru-RU"/>
              </w:rPr>
              <w:t>Грудные электроды</w:t>
            </w:r>
            <w:r w:rsidRPr="00F012E9">
              <w:rPr>
                <w:rFonts w:ascii="Times New Roman" w:eastAsia="Times New Roman" w:hAnsi="Times New Roman" w:cs="Times New Roman"/>
                <w:color w:val="000000"/>
                <w:sz w:val="24"/>
                <w:szCs w:val="24"/>
                <w:lang w:eastAsia="ru-RU"/>
              </w:rPr>
              <w:t> представляют собой приборы, при помощи которых можно получить точные данные об электрической активности биопотенциалов сердца. Обеспечивая взаимосвязь с телом пациента, они замыкают контур, который представляет собой цепь из электрокардиографа и тела как воспроизводителя биосигналов. Полученная информация фиксируется специальным датчиком и преобразуется в форму, оптимальную к восприятию и обработке.</w:t>
            </w:r>
          </w:p>
          <w:p w:rsidR="00F012E9" w:rsidRPr="00F012E9" w:rsidRDefault="00F012E9" w:rsidP="00F012E9">
            <w:pPr>
              <w:spacing w:after="220" w:line="259" w:lineRule="auto"/>
              <w:jc w:val="both"/>
              <w:rPr>
                <w:rFonts w:ascii="Times New Roman" w:eastAsia="Times New Roman" w:hAnsi="Times New Roman" w:cs="Times New Roman"/>
                <w:color w:val="000000"/>
                <w:sz w:val="24"/>
                <w:szCs w:val="24"/>
                <w:lang w:eastAsia="ru-RU"/>
              </w:rPr>
            </w:pPr>
            <w:r w:rsidRPr="00F012E9">
              <w:rPr>
                <w:rFonts w:ascii="Times New Roman" w:eastAsia="Times New Roman" w:hAnsi="Times New Roman" w:cs="Times New Roman"/>
                <w:b/>
                <w:bCs/>
                <w:color w:val="000000"/>
                <w:sz w:val="24"/>
                <w:szCs w:val="24"/>
                <w:shd w:val="clear" w:color="auto" w:fill="FFFFFF"/>
                <w:lang w:eastAsia="ru-RU"/>
              </w:rPr>
              <w:t>Электроды грудные с винтом и зажимом конструктивно  </w:t>
            </w:r>
            <w:r w:rsidRPr="00F012E9">
              <w:rPr>
                <w:rFonts w:ascii="Times New Roman" w:eastAsia="Times New Roman" w:hAnsi="Times New Roman" w:cs="Times New Roman"/>
                <w:color w:val="000000"/>
                <w:sz w:val="24"/>
                <w:szCs w:val="24"/>
                <w:shd w:val="clear" w:color="auto" w:fill="FFFFFF"/>
                <w:lang w:eastAsia="ru-RU"/>
              </w:rPr>
              <w:t>состоят из:</w:t>
            </w:r>
          </w:p>
          <w:p w:rsidR="00F012E9" w:rsidRPr="00F012E9" w:rsidRDefault="00F012E9" w:rsidP="00F012E9">
            <w:pPr>
              <w:numPr>
                <w:ilvl w:val="0"/>
                <w:numId w:val="1"/>
              </w:numPr>
              <w:spacing w:after="150" w:line="259" w:lineRule="auto"/>
              <w:rPr>
                <w:rFonts w:ascii="Times New Roman" w:eastAsia="Times New Roman" w:hAnsi="Times New Roman" w:cs="Times New Roman"/>
                <w:color w:val="000000"/>
                <w:sz w:val="24"/>
                <w:szCs w:val="24"/>
                <w:lang w:eastAsia="ru-RU"/>
              </w:rPr>
            </w:pPr>
            <w:r w:rsidRPr="00F012E9">
              <w:rPr>
                <w:rFonts w:ascii="Times New Roman" w:eastAsia="Times New Roman" w:hAnsi="Times New Roman" w:cs="Times New Roman"/>
                <w:color w:val="000000"/>
                <w:sz w:val="24"/>
                <w:szCs w:val="24"/>
                <w:lang w:eastAsia="ru-RU"/>
              </w:rPr>
              <w:t>круглого металлического наконечника в форме купола (токосъёмника);</w:t>
            </w:r>
          </w:p>
          <w:p w:rsidR="00F012E9" w:rsidRPr="00F012E9" w:rsidRDefault="00F012E9" w:rsidP="00F012E9">
            <w:pPr>
              <w:numPr>
                <w:ilvl w:val="0"/>
                <w:numId w:val="1"/>
              </w:numPr>
              <w:spacing w:after="150" w:line="259" w:lineRule="auto"/>
              <w:rPr>
                <w:rFonts w:ascii="Times New Roman" w:eastAsia="Times New Roman" w:hAnsi="Times New Roman" w:cs="Times New Roman"/>
                <w:color w:val="000000"/>
                <w:sz w:val="24"/>
                <w:szCs w:val="24"/>
                <w:lang w:eastAsia="ru-RU"/>
              </w:rPr>
            </w:pPr>
            <w:r w:rsidRPr="00F012E9">
              <w:rPr>
                <w:rFonts w:ascii="Times New Roman" w:eastAsia="Times New Roman" w:hAnsi="Times New Roman" w:cs="Times New Roman"/>
                <w:color w:val="000000"/>
                <w:sz w:val="24"/>
                <w:szCs w:val="24"/>
                <w:lang w:eastAsia="ru-RU"/>
              </w:rPr>
              <w:t>металлического винта, надежно фиксирующего концы ЭКГ кабеля;</w:t>
            </w:r>
          </w:p>
          <w:p w:rsidR="00F012E9" w:rsidRPr="00F012E9" w:rsidRDefault="00F012E9" w:rsidP="00F012E9">
            <w:pPr>
              <w:numPr>
                <w:ilvl w:val="0"/>
                <w:numId w:val="1"/>
              </w:numPr>
              <w:spacing w:after="150" w:line="259" w:lineRule="auto"/>
              <w:rPr>
                <w:rFonts w:ascii="Times New Roman" w:eastAsia="Times New Roman" w:hAnsi="Times New Roman" w:cs="Times New Roman"/>
                <w:color w:val="000000"/>
                <w:sz w:val="24"/>
                <w:szCs w:val="24"/>
                <w:lang w:eastAsia="ru-RU"/>
              </w:rPr>
            </w:pPr>
            <w:r w:rsidRPr="00F012E9">
              <w:rPr>
                <w:rFonts w:ascii="Times New Roman" w:eastAsia="Times New Roman" w:hAnsi="Times New Roman" w:cs="Times New Roman"/>
                <w:color w:val="000000"/>
                <w:sz w:val="24"/>
                <w:szCs w:val="24"/>
                <w:lang w:eastAsia="ru-RU"/>
              </w:rPr>
              <w:t>резинового баллона-присоски, фиксирующего электрод на груди пациента с помощью вакуума.</w:t>
            </w:r>
          </w:p>
          <w:p w:rsidR="00F012E9" w:rsidRPr="00F012E9" w:rsidRDefault="00F012E9" w:rsidP="00F012E9">
            <w:pPr>
              <w:spacing w:after="150" w:line="259" w:lineRule="auto"/>
              <w:jc w:val="both"/>
              <w:rPr>
                <w:rFonts w:ascii="Times New Roman" w:eastAsia="Times New Roman" w:hAnsi="Times New Roman" w:cs="Times New Roman"/>
                <w:color w:val="000000"/>
                <w:sz w:val="24"/>
                <w:szCs w:val="24"/>
                <w:lang w:eastAsia="ru-RU"/>
              </w:rPr>
            </w:pPr>
            <w:r w:rsidRPr="00F012E9">
              <w:rPr>
                <w:rFonts w:ascii="Times New Roman" w:eastAsia="Times New Roman" w:hAnsi="Times New Roman" w:cs="Times New Roman"/>
                <w:b/>
                <w:bCs/>
                <w:color w:val="000000"/>
                <w:sz w:val="24"/>
                <w:szCs w:val="24"/>
                <w:lang w:eastAsia="ru-RU"/>
              </w:rPr>
              <w:t>ЭКГ электроды</w:t>
            </w:r>
            <w:r w:rsidRPr="00F012E9">
              <w:rPr>
                <w:rFonts w:ascii="Times New Roman" w:eastAsia="Times New Roman" w:hAnsi="Times New Roman" w:cs="Times New Roman"/>
                <w:color w:val="000000"/>
                <w:sz w:val="24"/>
                <w:szCs w:val="24"/>
                <w:lang w:eastAsia="ru-RU"/>
              </w:rPr>
              <w:t xml:space="preserve"> оказывают существенное влияние на точность получаемых данных и самого кардиографического обследования в целом, в </w:t>
            </w:r>
            <w:r w:rsidRPr="00F012E9">
              <w:rPr>
                <w:rFonts w:ascii="Times New Roman" w:eastAsia="Times New Roman" w:hAnsi="Times New Roman" w:cs="Times New Roman"/>
                <w:color w:val="000000"/>
                <w:sz w:val="24"/>
                <w:szCs w:val="24"/>
                <w:lang w:eastAsia="ru-RU"/>
              </w:rPr>
              <w:lastRenderedPageBreak/>
              <w:t>связи с чем, они должны соответствовать самым высоким параметрам.</w:t>
            </w:r>
          </w:p>
          <w:p w:rsidR="00F012E9" w:rsidRPr="00F012E9" w:rsidRDefault="00F012E9" w:rsidP="00F012E9">
            <w:pPr>
              <w:spacing w:after="220" w:line="259" w:lineRule="auto"/>
              <w:rPr>
                <w:rFonts w:ascii="Times New Roman" w:eastAsia="Times New Roman" w:hAnsi="Times New Roman" w:cs="Times New Roman"/>
                <w:color w:val="000000"/>
                <w:sz w:val="24"/>
                <w:szCs w:val="24"/>
                <w:lang w:eastAsia="ru-RU"/>
              </w:rPr>
            </w:pPr>
            <w:r w:rsidRPr="00F012E9">
              <w:rPr>
                <w:rFonts w:ascii="Times New Roman" w:eastAsia="Times New Roman" w:hAnsi="Times New Roman" w:cs="Times New Roman"/>
                <w:b/>
                <w:bCs/>
                <w:color w:val="000000"/>
                <w:sz w:val="24"/>
                <w:szCs w:val="24"/>
                <w:shd w:val="clear" w:color="auto" w:fill="FFFFFF"/>
                <w:lang w:eastAsia="ru-RU"/>
              </w:rPr>
              <w:t>Электроды грудные для ЭКГ</w:t>
            </w:r>
            <w:r w:rsidRPr="00F012E9">
              <w:rPr>
                <w:rFonts w:ascii="Times New Roman" w:eastAsia="Times New Roman" w:hAnsi="Times New Roman" w:cs="Times New Roman"/>
                <w:color w:val="000000"/>
                <w:sz w:val="24"/>
                <w:szCs w:val="24"/>
                <w:shd w:val="clear" w:color="auto" w:fill="FFFFFF"/>
                <w:lang w:eastAsia="ru-RU"/>
              </w:rPr>
              <w:t xml:space="preserve"> разделяют по двум основным группам:</w:t>
            </w:r>
          </w:p>
          <w:p w:rsidR="00F012E9" w:rsidRPr="00F012E9" w:rsidRDefault="00F012E9" w:rsidP="00F012E9">
            <w:pPr>
              <w:numPr>
                <w:ilvl w:val="0"/>
                <w:numId w:val="2"/>
              </w:numPr>
              <w:spacing w:before="100" w:beforeAutospacing="1" w:after="100" w:afterAutospacing="1" w:line="259" w:lineRule="auto"/>
              <w:rPr>
                <w:rFonts w:ascii="Times New Roman" w:eastAsia="Times New Roman" w:hAnsi="Times New Roman" w:cs="Times New Roman"/>
                <w:color w:val="000000"/>
                <w:sz w:val="24"/>
                <w:szCs w:val="24"/>
                <w:lang w:eastAsia="ru-RU"/>
              </w:rPr>
            </w:pPr>
            <w:r w:rsidRPr="00F012E9">
              <w:rPr>
                <w:rFonts w:ascii="Times New Roman" w:eastAsia="Times New Roman" w:hAnsi="Times New Roman" w:cs="Times New Roman"/>
                <w:color w:val="000000"/>
                <w:sz w:val="24"/>
                <w:szCs w:val="24"/>
                <w:lang w:eastAsia="ru-RU"/>
              </w:rPr>
              <w:t>многоразовые;</w:t>
            </w:r>
          </w:p>
          <w:p w:rsidR="00F012E9" w:rsidRPr="00F012E9" w:rsidRDefault="00F012E9" w:rsidP="00F012E9">
            <w:pPr>
              <w:numPr>
                <w:ilvl w:val="0"/>
                <w:numId w:val="2"/>
              </w:numPr>
              <w:spacing w:before="100" w:beforeAutospacing="1" w:after="100" w:afterAutospacing="1" w:line="259" w:lineRule="auto"/>
              <w:rPr>
                <w:rFonts w:ascii="Times New Roman" w:eastAsia="Times New Roman" w:hAnsi="Times New Roman" w:cs="Times New Roman"/>
                <w:color w:val="000000"/>
                <w:sz w:val="24"/>
                <w:szCs w:val="24"/>
                <w:lang w:eastAsia="ru-RU"/>
              </w:rPr>
            </w:pPr>
            <w:r w:rsidRPr="00F012E9">
              <w:rPr>
                <w:rFonts w:ascii="Times New Roman" w:eastAsia="Times New Roman" w:hAnsi="Times New Roman" w:cs="Times New Roman"/>
                <w:color w:val="000000"/>
                <w:sz w:val="24"/>
                <w:szCs w:val="24"/>
                <w:lang w:eastAsia="ru-RU"/>
              </w:rPr>
              <w:t>одноразовые.</w:t>
            </w:r>
          </w:p>
          <w:p w:rsidR="00F012E9" w:rsidRPr="00F012E9" w:rsidRDefault="00F012E9" w:rsidP="00F012E9">
            <w:pPr>
              <w:spacing w:after="220" w:line="259" w:lineRule="auto"/>
              <w:jc w:val="both"/>
              <w:rPr>
                <w:rFonts w:ascii="Times New Roman" w:eastAsia="Times New Roman" w:hAnsi="Times New Roman" w:cs="Times New Roman"/>
                <w:color w:val="000000"/>
                <w:sz w:val="24"/>
                <w:szCs w:val="24"/>
                <w:lang w:eastAsia="ru-RU"/>
              </w:rPr>
            </w:pPr>
            <w:r w:rsidRPr="00F012E9">
              <w:rPr>
                <w:rFonts w:ascii="Times New Roman" w:eastAsia="Times New Roman" w:hAnsi="Times New Roman" w:cs="Times New Roman"/>
                <w:b/>
                <w:bCs/>
                <w:color w:val="000000"/>
                <w:sz w:val="24"/>
                <w:szCs w:val="24"/>
                <w:shd w:val="clear" w:color="auto" w:fill="FFFFFF"/>
                <w:lang w:eastAsia="ru-RU"/>
              </w:rPr>
              <w:t>Электроды грудные для ЭКГ многоразовые:</w:t>
            </w:r>
            <w:r w:rsidRPr="00F012E9">
              <w:rPr>
                <w:rFonts w:ascii="Times New Roman" w:eastAsia="Times New Roman" w:hAnsi="Times New Roman" w:cs="Times New Roman"/>
                <w:color w:val="000000"/>
                <w:sz w:val="24"/>
                <w:szCs w:val="24"/>
                <w:shd w:val="clear" w:color="auto" w:fill="FFFFFF"/>
                <w:lang w:eastAsia="ru-RU"/>
              </w:rPr>
              <w:t xml:space="preserve"> их преимущество перед одноразовыми заключается в экономичности, более крепкой и надежной конструкции и долгосрочности.</w:t>
            </w:r>
          </w:p>
          <w:p w:rsidR="00F012E9" w:rsidRPr="00F012E9" w:rsidRDefault="00F012E9" w:rsidP="00F012E9">
            <w:pPr>
              <w:spacing w:after="220" w:line="259" w:lineRule="auto"/>
              <w:rPr>
                <w:rFonts w:ascii="Times New Roman" w:eastAsia="Times New Roman" w:hAnsi="Times New Roman" w:cs="Times New Roman"/>
                <w:color w:val="000000"/>
                <w:sz w:val="24"/>
                <w:szCs w:val="24"/>
                <w:lang w:eastAsia="ru-RU"/>
              </w:rPr>
            </w:pPr>
            <w:r w:rsidRPr="00F012E9">
              <w:rPr>
                <w:rFonts w:ascii="Times New Roman" w:eastAsia="Times New Roman" w:hAnsi="Times New Roman" w:cs="Times New Roman"/>
                <w:b/>
                <w:bCs/>
                <w:color w:val="000000"/>
                <w:sz w:val="24"/>
                <w:szCs w:val="24"/>
                <w:shd w:val="clear" w:color="auto" w:fill="FFFFFF"/>
                <w:lang w:eastAsia="ru-RU"/>
              </w:rPr>
              <w:t>Электрод грудной взрослый</w:t>
            </w:r>
            <w:r w:rsidRPr="00F012E9">
              <w:rPr>
                <w:rFonts w:ascii="Times New Roman" w:eastAsia="Times New Roman" w:hAnsi="Times New Roman" w:cs="Times New Roman"/>
                <w:color w:val="000000"/>
                <w:sz w:val="24"/>
                <w:szCs w:val="24"/>
                <w:shd w:val="clear" w:color="auto" w:fill="FFFFFF"/>
                <w:lang w:eastAsia="ru-RU"/>
              </w:rPr>
              <w:t>. Основные параметры:</w:t>
            </w:r>
          </w:p>
          <w:p w:rsidR="00F012E9" w:rsidRPr="00F012E9" w:rsidRDefault="00F012E9" w:rsidP="00F012E9">
            <w:pPr>
              <w:numPr>
                <w:ilvl w:val="0"/>
                <w:numId w:val="3"/>
              </w:numPr>
              <w:spacing w:after="150" w:line="259" w:lineRule="auto"/>
              <w:rPr>
                <w:rFonts w:ascii="Times New Roman" w:eastAsia="Times New Roman" w:hAnsi="Times New Roman" w:cs="Times New Roman"/>
                <w:color w:val="000000"/>
                <w:sz w:val="24"/>
                <w:szCs w:val="24"/>
                <w:lang w:eastAsia="ru-RU"/>
              </w:rPr>
            </w:pPr>
            <w:r w:rsidRPr="00F012E9">
              <w:rPr>
                <w:rFonts w:ascii="Times New Roman" w:eastAsia="Times New Roman" w:hAnsi="Times New Roman" w:cs="Times New Roman"/>
                <w:color w:val="000000"/>
                <w:sz w:val="24"/>
                <w:szCs w:val="24"/>
                <w:lang w:eastAsia="ru-RU"/>
              </w:rPr>
              <w:t>внутренний диаметр, мм - 22;</w:t>
            </w:r>
          </w:p>
          <w:p w:rsidR="00F012E9" w:rsidRPr="00F012E9" w:rsidRDefault="00F012E9" w:rsidP="00F012E9">
            <w:pPr>
              <w:numPr>
                <w:ilvl w:val="0"/>
                <w:numId w:val="3"/>
              </w:numPr>
              <w:spacing w:after="150" w:line="259" w:lineRule="auto"/>
              <w:rPr>
                <w:rFonts w:ascii="Times New Roman" w:eastAsia="Times New Roman" w:hAnsi="Times New Roman" w:cs="Times New Roman"/>
                <w:color w:val="000000"/>
                <w:sz w:val="24"/>
                <w:szCs w:val="24"/>
                <w:lang w:eastAsia="ru-RU"/>
              </w:rPr>
            </w:pPr>
            <w:r w:rsidRPr="00F012E9">
              <w:rPr>
                <w:rFonts w:ascii="Times New Roman" w:eastAsia="Times New Roman" w:hAnsi="Times New Roman" w:cs="Times New Roman"/>
                <w:color w:val="000000"/>
                <w:sz w:val="24"/>
                <w:szCs w:val="24"/>
                <w:lang w:eastAsia="ru-RU"/>
              </w:rPr>
              <w:t>внешний диаметр, мм - 24;</w:t>
            </w:r>
          </w:p>
          <w:p w:rsidR="00F012E9" w:rsidRPr="00F012E9" w:rsidRDefault="00F012E9" w:rsidP="00F012E9">
            <w:pPr>
              <w:numPr>
                <w:ilvl w:val="0"/>
                <w:numId w:val="3"/>
              </w:numPr>
              <w:spacing w:after="150" w:line="259" w:lineRule="auto"/>
              <w:rPr>
                <w:rFonts w:ascii="Times New Roman" w:eastAsia="Times New Roman" w:hAnsi="Times New Roman" w:cs="Times New Roman"/>
                <w:color w:val="000000"/>
                <w:sz w:val="24"/>
                <w:szCs w:val="24"/>
                <w:lang w:eastAsia="ru-RU"/>
              </w:rPr>
            </w:pPr>
            <w:r w:rsidRPr="00F012E9">
              <w:rPr>
                <w:rFonts w:ascii="Times New Roman" w:eastAsia="Times New Roman" w:hAnsi="Times New Roman" w:cs="Times New Roman"/>
                <w:color w:val="000000"/>
                <w:sz w:val="24"/>
                <w:szCs w:val="24"/>
                <w:lang w:eastAsia="ru-RU"/>
              </w:rPr>
              <w:t>под штекер - ¾ мм;</w:t>
            </w:r>
          </w:p>
          <w:p w:rsidR="00F012E9" w:rsidRPr="00F012E9" w:rsidRDefault="00F012E9" w:rsidP="00F012E9">
            <w:pPr>
              <w:numPr>
                <w:ilvl w:val="0"/>
                <w:numId w:val="3"/>
              </w:numPr>
              <w:spacing w:after="150" w:line="259" w:lineRule="auto"/>
              <w:rPr>
                <w:rFonts w:ascii="Times New Roman" w:eastAsia="Times New Roman" w:hAnsi="Times New Roman" w:cs="Times New Roman"/>
                <w:color w:val="000000"/>
                <w:sz w:val="24"/>
                <w:szCs w:val="24"/>
                <w:lang w:eastAsia="ru-RU"/>
              </w:rPr>
            </w:pPr>
            <w:r w:rsidRPr="00F012E9">
              <w:rPr>
                <w:rFonts w:ascii="Times New Roman" w:eastAsia="Times New Roman" w:hAnsi="Times New Roman" w:cs="Times New Roman"/>
                <w:color w:val="000000"/>
                <w:sz w:val="24"/>
                <w:szCs w:val="24"/>
                <w:lang w:eastAsia="ru-RU"/>
              </w:rPr>
              <w:t>изделие нестерильно;</w:t>
            </w:r>
          </w:p>
          <w:p w:rsidR="00F012E9" w:rsidRPr="00F012E9" w:rsidRDefault="00F012E9" w:rsidP="00F012E9">
            <w:pPr>
              <w:numPr>
                <w:ilvl w:val="0"/>
                <w:numId w:val="3"/>
              </w:numPr>
              <w:spacing w:after="150" w:line="259" w:lineRule="auto"/>
              <w:rPr>
                <w:rFonts w:ascii="Times New Roman" w:eastAsia="Times New Roman" w:hAnsi="Times New Roman" w:cs="Times New Roman"/>
                <w:color w:val="000000"/>
                <w:sz w:val="24"/>
                <w:szCs w:val="24"/>
                <w:lang w:eastAsia="ru-RU"/>
              </w:rPr>
            </w:pPr>
            <w:r w:rsidRPr="00F012E9">
              <w:rPr>
                <w:rFonts w:ascii="Times New Roman" w:eastAsia="Times New Roman" w:hAnsi="Times New Roman" w:cs="Times New Roman"/>
                <w:color w:val="000000"/>
                <w:sz w:val="24"/>
                <w:szCs w:val="24"/>
                <w:lang w:eastAsia="ru-RU"/>
              </w:rPr>
              <w:t>совместимо с различными видами приборов ЭКГ;</w:t>
            </w:r>
          </w:p>
          <w:p w:rsidR="00F012E9" w:rsidRPr="00F012E9" w:rsidRDefault="00F012E9" w:rsidP="00F012E9">
            <w:pPr>
              <w:numPr>
                <w:ilvl w:val="0"/>
                <w:numId w:val="3"/>
              </w:numPr>
              <w:spacing w:after="150" w:line="259" w:lineRule="auto"/>
              <w:rPr>
                <w:rFonts w:ascii="Times New Roman" w:eastAsia="Times New Roman" w:hAnsi="Times New Roman" w:cs="Times New Roman"/>
                <w:color w:val="000000"/>
                <w:sz w:val="24"/>
                <w:szCs w:val="24"/>
                <w:lang w:eastAsia="ru-RU"/>
              </w:rPr>
            </w:pPr>
            <w:r w:rsidRPr="00F012E9">
              <w:rPr>
                <w:rFonts w:ascii="Times New Roman" w:eastAsia="Times New Roman" w:hAnsi="Times New Roman" w:cs="Times New Roman"/>
                <w:color w:val="000000"/>
                <w:sz w:val="24"/>
                <w:szCs w:val="24"/>
                <w:lang w:eastAsia="ru-RU"/>
              </w:rPr>
              <w:t>поставляется комплектно. Кол-во в комплекте, шт - 6.</w:t>
            </w:r>
          </w:p>
          <w:p w:rsidR="00F012E9" w:rsidRPr="00F012E9" w:rsidRDefault="00F012E9" w:rsidP="00F012E9">
            <w:pPr>
              <w:keepNext/>
              <w:keepLines/>
              <w:shd w:val="clear" w:color="auto" w:fill="F7F7F7"/>
              <w:spacing w:after="75" w:line="259" w:lineRule="auto"/>
              <w:outlineLvl w:val="0"/>
              <w:rPr>
                <w:rFonts w:ascii="Times New Roman" w:eastAsiaTheme="majorEastAsia" w:hAnsi="Times New Roman" w:cs="Times New Roman"/>
                <w:color w:val="000000"/>
                <w:sz w:val="24"/>
                <w:szCs w:val="24"/>
              </w:rPr>
            </w:pPr>
            <w:r w:rsidRPr="00F012E9">
              <w:rPr>
                <w:rFonts w:ascii="Times New Roman" w:eastAsiaTheme="majorEastAsia" w:hAnsi="Times New Roman" w:cs="Times New Roman"/>
                <w:b/>
                <w:bCs/>
                <w:color w:val="000000"/>
                <w:sz w:val="24"/>
                <w:szCs w:val="24"/>
              </w:rPr>
              <w:lastRenderedPageBreak/>
              <w:t xml:space="preserve">Электрод конечностный взрослый с винтом и зажимом (4 шт.упаковка) </w:t>
            </w:r>
          </w:p>
          <w:p w:rsidR="00F012E9" w:rsidRPr="00F012E9" w:rsidRDefault="00F012E9" w:rsidP="00F012E9">
            <w:pPr>
              <w:shd w:val="clear" w:color="auto" w:fill="FFFFFF"/>
              <w:spacing w:after="160" w:line="259" w:lineRule="auto"/>
              <w:textAlignment w:val="baseline"/>
              <w:rPr>
                <w:rFonts w:ascii="Times New Roman" w:eastAsiaTheme="minorHAnsi" w:hAnsi="Times New Roman" w:cs="Times New Roman"/>
                <w:b/>
                <w:bCs/>
                <w:color w:val="FF0000"/>
                <w:sz w:val="24"/>
                <w:szCs w:val="24"/>
                <w:shd w:val="clear" w:color="auto" w:fill="F7F7F7"/>
              </w:rPr>
            </w:pPr>
            <w:r w:rsidRPr="00F012E9">
              <w:rPr>
                <w:rFonts w:ascii="Times New Roman" w:eastAsiaTheme="minorHAnsi" w:hAnsi="Times New Roman" w:cs="Times New Roman"/>
                <w:b/>
                <w:bCs/>
                <w:color w:val="000000"/>
                <w:sz w:val="24"/>
                <w:szCs w:val="24"/>
                <w:shd w:val="clear" w:color="auto" w:fill="F7F7F7"/>
              </w:rPr>
              <w:t xml:space="preserve">универсальный, электроды отгружаются кратно 4 шт., </w:t>
            </w:r>
          </w:p>
          <w:p w:rsidR="00F012E9" w:rsidRPr="00F012E9" w:rsidRDefault="00F012E9" w:rsidP="00F012E9">
            <w:pPr>
              <w:spacing w:after="150" w:line="259" w:lineRule="auto"/>
              <w:jc w:val="both"/>
              <w:rPr>
                <w:rFonts w:ascii="Times New Roman" w:eastAsia="Times New Roman" w:hAnsi="Times New Roman" w:cs="Times New Roman"/>
                <w:color w:val="000000"/>
                <w:sz w:val="24"/>
                <w:szCs w:val="24"/>
                <w:lang w:eastAsia="ru-RU"/>
              </w:rPr>
            </w:pPr>
            <w:r w:rsidRPr="00F012E9">
              <w:rPr>
                <w:rFonts w:ascii="Times New Roman" w:eastAsia="Times New Roman" w:hAnsi="Times New Roman" w:cs="Times New Roman"/>
                <w:color w:val="000000"/>
                <w:sz w:val="24"/>
                <w:szCs w:val="24"/>
                <w:lang w:eastAsia="ru-RU"/>
              </w:rPr>
              <w:t>Электроды конечностные  представляют собой электроды для снятия ЭКГ.</w:t>
            </w:r>
          </w:p>
          <w:p w:rsidR="00F012E9" w:rsidRPr="00F012E9" w:rsidRDefault="00F012E9" w:rsidP="00F012E9">
            <w:pPr>
              <w:spacing w:after="150" w:line="259" w:lineRule="auto"/>
              <w:jc w:val="both"/>
              <w:rPr>
                <w:rFonts w:ascii="Times New Roman" w:eastAsia="Times New Roman" w:hAnsi="Times New Roman" w:cs="Times New Roman"/>
                <w:color w:val="000000"/>
                <w:sz w:val="24"/>
                <w:szCs w:val="24"/>
                <w:lang w:eastAsia="ru-RU"/>
              </w:rPr>
            </w:pPr>
            <w:r w:rsidRPr="00F012E9">
              <w:rPr>
                <w:rFonts w:ascii="Times New Roman" w:eastAsia="Times New Roman" w:hAnsi="Times New Roman" w:cs="Times New Roman"/>
                <w:color w:val="000000"/>
                <w:sz w:val="24"/>
                <w:szCs w:val="24"/>
                <w:lang w:eastAsia="ru-RU"/>
              </w:rPr>
              <w:t>Конструктивно электроды на конечности для экг выполнены в форме прищепки (зажима) и состоят из:</w:t>
            </w:r>
          </w:p>
          <w:p w:rsidR="00F012E9" w:rsidRPr="00F012E9" w:rsidRDefault="00F012E9" w:rsidP="00F012E9">
            <w:pPr>
              <w:numPr>
                <w:ilvl w:val="0"/>
                <w:numId w:val="4"/>
              </w:numPr>
              <w:spacing w:after="150" w:line="259" w:lineRule="auto"/>
              <w:rPr>
                <w:rFonts w:ascii="Times New Roman" w:eastAsia="Times New Roman" w:hAnsi="Times New Roman" w:cs="Times New Roman"/>
                <w:color w:val="000000"/>
                <w:sz w:val="24"/>
                <w:szCs w:val="24"/>
                <w:lang w:eastAsia="ru-RU"/>
              </w:rPr>
            </w:pPr>
            <w:r w:rsidRPr="00F012E9">
              <w:rPr>
                <w:rFonts w:ascii="Times New Roman" w:eastAsia="Times New Roman" w:hAnsi="Times New Roman" w:cs="Times New Roman"/>
                <w:color w:val="000000"/>
                <w:sz w:val="24"/>
                <w:szCs w:val="24"/>
                <w:lang w:eastAsia="ru-RU"/>
              </w:rPr>
              <w:t>пластикового зажима-клеммы;</w:t>
            </w:r>
          </w:p>
          <w:p w:rsidR="00F012E9" w:rsidRPr="00F012E9" w:rsidRDefault="00F012E9" w:rsidP="00F012E9">
            <w:pPr>
              <w:numPr>
                <w:ilvl w:val="0"/>
                <w:numId w:val="4"/>
              </w:numPr>
              <w:spacing w:after="150" w:line="259" w:lineRule="auto"/>
              <w:rPr>
                <w:rFonts w:ascii="Times New Roman" w:eastAsia="Times New Roman" w:hAnsi="Times New Roman" w:cs="Times New Roman"/>
                <w:color w:val="000000"/>
                <w:sz w:val="21"/>
                <w:szCs w:val="21"/>
                <w:lang w:eastAsia="ru-RU"/>
              </w:rPr>
            </w:pPr>
            <w:r w:rsidRPr="00F012E9">
              <w:rPr>
                <w:rFonts w:ascii="Times New Roman" w:eastAsia="Times New Roman" w:hAnsi="Times New Roman" w:cs="Times New Roman"/>
                <w:color w:val="000000"/>
                <w:sz w:val="24"/>
                <w:szCs w:val="24"/>
                <w:lang w:eastAsia="ru-RU"/>
              </w:rPr>
              <w:t>пружины металлической;</w:t>
            </w:r>
          </w:p>
          <w:p w:rsidR="00F012E9" w:rsidRPr="00F012E9" w:rsidRDefault="00F012E9" w:rsidP="00F012E9">
            <w:pPr>
              <w:numPr>
                <w:ilvl w:val="0"/>
                <w:numId w:val="4"/>
              </w:numPr>
              <w:spacing w:after="150" w:line="259" w:lineRule="auto"/>
              <w:rPr>
                <w:rFonts w:ascii="Times New Roman" w:eastAsia="Times New Roman" w:hAnsi="Times New Roman" w:cs="Times New Roman"/>
                <w:color w:val="000000"/>
                <w:sz w:val="21"/>
                <w:szCs w:val="21"/>
                <w:lang w:eastAsia="ru-RU"/>
              </w:rPr>
            </w:pPr>
            <w:r w:rsidRPr="00F012E9">
              <w:rPr>
                <w:rFonts w:ascii="Times New Roman" w:eastAsia="Times New Roman" w:hAnsi="Times New Roman" w:cs="Times New Roman"/>
                <w:color w:val="000000"/>
                <w:sz w:val="24"/>
                <w:szCs w:val="24"/>
                <w:lang w:eastAsia="ru-RU"/>
              </w:rPr>
              <w:t>токосъемника - металлической пластины с металлическим винтом,надежно фиксирующим кабель экг.</w:t>
            </w:r>
          </w:p>
          <w:p w:rsidR="00F012E9" w:rsidRPr="00F012E9" w:rsidRDefault="00F012E9" w:rsidP="00F012E9">
            <w:pPr>
              <w:spacing w:after="150" w:line="259" w:lineRule="auto"/>
              <w:jc w:val="both"/>
              <w:rPr>
                <w:rFonts w:ascii="Times New Roman" w:eastAsia="Times New Roman" w:hAnsi="Times New Roman" w:cs="Times New Roman"/>
                <w:color w:val="000000"/>
                <w:sz w:val="21"/>
                <w:szCs w:val="21"/>
                <w:lang w:eastAsia="ru-RU"/>
              </w:rPr>
            </w:pPr>
            <w:r w:rsidRPr="00F012E9">
              <w:rPr>
                <w:rFonts w:ascii="Times New Roman" w:eastAsia="Times New Roman" w:hAnsi="Times New Roman" w:cs="Times New Roman"/>
                <w:color w:val="000000"/>
                <w:sz w:val="24"/>
                <w:szCs w:val="24"/>
                <w:lang w:eastAsia="ru-RU"/>
              </w:rPr>
              <w:t>В комплект входит четыре электрода желтого, красного и зеленого цвета, что соответствует европейским стандартам.  Совместим со всеми стандартными типами кардиографов. Также может использоваться для проведения дефибрилляции.</w:t>
            </w:r>
          </w:p>
          <w:p w:rsidR="00F012E9" w:rsidRPr="00F012E9" w:rsidRDefault="00F012E9" w:rsidP="00F012E9">
            <w:pPr>
              <w:spacing w:after="150" w:line="259" w:lineRule="auto"/>
              <w:jc w:val="both"/>
              <w:rPr>
                <w:rFonts w:ascii="Times New Roman" w:eastAsia="Times New Roman" w:hAnsi="Times New Roman" w:cs="Times New Roman"/>
                <w:color w:val="000000"/>
                <w:sz w:val="21"/>
                <w:szCs w:val="21"/>
                <w:lang w:eastAsia="ru-RU"/>
              </w:rPr>
            </w:pPr>
            <w:r w:rsidRPr="00F012E9">
              <w:rPr>
                <w:rFonts w:ascii="Times New Roman" w:eastAsia="Times New Roman" w:hAnsi="Times New Roman" w:cs="Times New Roman"/>
                <w:b/>
                <w:bCs/>
                <w:color w:val="000000"/>
                <w:sz w:val="24"/>
                <w:szCs w:val="24"/>
                <w:lang w:eastAsia="ru-RU"/>
              </w:rPr>
              <w:t>ЭКГ электроды</w:t>
            </w:r>
            <w:r w:rsidRPr="00F012E9">
              <w:rPr>
                <w:rFonts w:ascii="Times New Roman" w:eastAsia="Times New Roman" w:hAnsi="Times New Roman" w:cs="Times New Roman"/>
                <w:color w:val="000000"/>
                <w:sz w:val="24"/>
                <w:szCs w:val="24"/>
                <w:lang w:eastAsia="ru-RU"/>
              </w:rPr>
              <w:t> предназначены для многократного использования.</w:t>
            </w:r>
          </w:p>
          <w:p w:rsidR="00F012E9" w:rsidRPr="00F012E9" w:rsidRDefault="00F012E9" w:rsidP="00F012E9">
            <w:pPr>
              <w:spacing w:after="150" w:line="259" w:lineRule="auto"/>
              <w:jc w:val="both"/>
              <w:rPr>
                <w:rFonts w:ascii="Times New Roman" w:eastAsia="Times New Roman" w:hAnsi="Times New Roman" w:cs="Times New Roman"/>
                <w:color w:val="000000"/>
                <w:sz w:val="21"/>
                <w:szCs w:val="21"/>
                <w:lang w:eastAsia="ru-RU"/>
              </w:rPr>
            </w:pPr>
            <w:r w:rsidRPr="00F012E9">
              <w:rPr>
                <w:rFonts w:ascii="Times New Roman" w:eastAsia="Times New Roman" w:hAnsi="Times New Roman" w:cs="Times New Roman"/>
                <w:color w:val="000000"/>
                <w:sz w:val="24"/>
                <w:szCs w:val="24"/>
                <w:lang w:eastAsia="ru-RU"/>
              </w:rPr>
              <w:t>В стандартный комплект электродов для снятия ЭКГ входит: нагрудные электроды  в кол-ве 6 шт., электроды конечностные - 4 шт.</w:t>
            </w:r>
          </w:p>
          <w:p w:rsidR="00F012E9" w:rsidRPr="00F012E9" w:rsidRDefault="00F012E9" w:rsidP="00F012E9">
            <w:pPr>
              <w:spacing w:after="150" w:line="259" w:lineRule="auto"/>
              <w:jc w:val="both"/>
              <w:rPr>
                <w:rFonts w:ascii="Times New Roman" w:eastAsia="Times New Roman" w:hAnsi="Times New Roman" w:cs="Times New Roman"/>
                <w:color w:val="000000"/>
                <w:sz w:val="21"/>
                <w:szCs w:val="21"/>
                <w:lang w:eastAsia="ru-RU"/>
              </w:rPr>
            </w:pPr>
            <w:r w:rsidRPr="00F012E9">
              <w:rPr>
                <w:rFonts w:ascii="Times New Roman" w:eastAsia="Times New Roman" w:hAnsi="Times New Roman" w:cs="Times New Roman"/>
                <w:color w:val="000000"/>
                <w:sz w:val="24"/>
                <w:szCs w:val="24"/>
                <w:lang w:eastAsia="ru-RU"/>
              </w:rPr>
              <w:lastRenderedPageBreak/>
              <w:t>Электрод конечностный (взрослый) с винтом и зажимом, КНР (прищепка). </w:t>
            </w:r>
            <w:r w:rsidRPr="00F012E9">
              <w:rPr>
                <w:rFonts w:ascii="Times New Roman" w:eastAsia="Times New Roman" w:hAnsi="Times New Roman" w:cs="Times New Roman"/>
                <w:b/>
                <w:bCs/>
                <w:color w:val="000000"/>
                <w:sz w:val="24"/>
                <w:szCs w:val="24"/>
                <w:lang w:eastAsia="ru-RU"/>
              </w:rPr>
              <w:t>Основные параметры:</w:t>
            </w:r>
          </w:p>
          <w:p w:rsidR="00F012E9" w:rsidRPr="00F012E9" w:rsidRDefault="00F012E9" w:rsidP="00F012E9">
            <w:pPr>
              <w:numPr>
                <w:ilvl w:val="0"/>
                <w:numId w:val="5"/>
              </w:numPr>
              <w:spacing w:before="100" w:beforeAutospacing="1" w:after="100" w:afterAutospacing="1" w:line="259" w:lineRule="auto"/>
              <w:rPr>
                <w:rFonts w:ascii="Times New Roman" w:eastAsia="Times New Roman" w:hAnsi="Times New Roman" w:cs="Times New Roman"/>
                <w:color w:val="000000"/>
                <w:sz w:val="21"/>
                <w:szCs w:val="21"/>
                <w:lang w:eastAsia="ru-RU"/>
              </w:rPr>
            </w:pPr>
            <w:r w:rsidRPr="00F012E9">
              <w:rPr>
                <w:rFonts w:ascii="Times New Roman" w:eastAsia="Times New Roman" w:hAnsi="Times New Roman" w:cs="Times New Roman"/>
                <w:color w:val="000000"/>
                <w:sz w:val="24"/>
                <w:szCs w:val="24"/>
                <w:lang w:eastAsia="ru-RU"/>
              </w:rPr>
              <w:t>длина, мм - 150;</w:t>
            </w:r>
          </w:p>
          <w:p w:rsidR="00F012E9" w:rsidRPr="00F012E9" w:rsidRDefault="00F012E9" w:rsidP="00F012E9">
            <w:pPr>
              <w:numPr>
                <w:ilvl w:val="0"/>
                <w:numId w:val="5"/>
              </w:numPr>
              <w:spacing w:before="100" w:beforeAutospacing="1" w:after="100" w:afterAutospacing="1" w:line="259" w:lineRule="auto"/>
              <w:rPr>
                <w:rFonts w:ascii="Times New Roman" w:eastAsia="Times New Roman" w:hAnsi="Times New Roman" w:cs="Times New Roman"/>
                <w:color w:val="000000"/>
                <w:sz w:val="21"/>
                <w:szCs w:val="21"/>
                <w:lang w:eastAsia="ru-RU"/>
              </w:rPr>
            </w:pPr>
            <w:r w:rsidRPr="00F012E9">
              <w:rPr>
                <w:rFonts w:ascii="Times New Roman" w:eastAsia="Times New Roman" w:hAnsi="Times New Roman" w:cs="Times New Roman"/>
                <w:color w:val="000000"/>
                <w:sz w:val="24"/>
                <w:szCs w:val="24"/>
                <w:lang w:eastAsia="ru-RU"/>
              </w:rPr>
              <w:t>размер, мм: </w:t>
            </w:r>
          </w:p>
          <w:p w:rsidR="00F012E9" w:rsidRPr="00F012E9" w:rsidRDefault="00F012E9" w:rsidP="00F012E9">
            <w:pPr>
              <w:numPr>
                <w:ilvl w:val="1"/>
                <w:numId w:val="5"/>
              </w:numPr>
              <w:spacing w:before="100" w:beforeAutospacing="1" w:after="100" w:afterAutospacing="1" w:line="259" w:lineRule="auto"/>
              <w:rPr>
                <w:rFonts w:ascii="Times New Roman" w:eastAsia="Times New Roman" w:hAnsi="Times New Roman" w:cs="Times New Roman"/>
                <w:color w:val="000000"/>
                <w:sz w:val="21"/>
                <w:szCs w:val="21"/>
                <w:lang w:eastAsia="ru-RU"/>
              </w:rPr>
            </w:pPr>
            <w:r w:rsidRPr="00F012E9">
              <w:rPr>
                <w:rFonts w:ascii="Times New Roman" w:eastAsia="Times New Roman" w:hAnsi="Times New Roman" w:cs="Times New Roman"/>
                <w:color w:val="000000"/>
                <w:sz w:val="24"/>
                <w:szCs w:val="24"/>
                <w:lang w:eastAsia="ru-RU"/>
              </w:rPr>
              <w:t>токосъемная поверхность - 22х34;</w:t>
            </w:r>
          </w:p>
          <w:p w:rsidR="00F012E9" w:rsidRPr="00F012E9" w:rsidRDefault="00F012E9" w:rsidP="00F012E9">
            <w:pPr>
              <w:numPr>
                <w:ilvl w:val="1"/>
                <w:numId w:val="5"/>
              </w:numPr>
              <w:spacing w:before="100" w:beforeAutospacing="1" w:after="100" w:afterAutospacing="1" w:line="259" w:lineRule="auto"/>
              <w:rPr>
                <w:rFonts w:ascii="Times New Roman" w:eastAsia="Times New Roman" w:hAnsi="Times New Roman" w:cs="Times New Roman"/>
                <w:color w:val="000000"/>
                <w:sz w:val="21"/>
                <w:szCs w:val="21"/>
                <w:lang w:eastAsia="ru-RU"/>
              </w:rPr>
            </w:pPr>
            <w:r w:rsidRPr="00F012E9">
              <w:rPr>
                <w:rFonts w:ascii="Times New Roman" w:eastAsia="Times New Roman" w:hAnsi="Times New Roman" w:cs="Times New Roman"/>
                <w:color w:val="000000"/>
                <w:sz w:val="24"/>
                <w:szCs w:val="24"/>
                <w:lang w:eastAsia="ru-RU"/>
              </w:rPr>
              <w:t>прищепка - 150х40х30;</w:t>
            </w:r>
          </w:p>
          <w:p w:rsidR="00F012E9" w:rsidRPr="00F012E9" w:rsidRDefault="00F012E9" w:rsidP="00F012E9">
            <w:pPr>
              <w:numPr>
                <w:ilvl w:val="0"/>
                <w:numId w:val="5"/>
              </w:numPr>
              <w:spacing w:before="100" w:beforeAutospacing="1" w:after="100" w:afterAutospacing="1" w:line="259" w:lineRule="auto"/>
              <w:rPr>
                <w:rFonts w:ascii="Times New Roman" w:eastAsia="Times New Roman" w:hAnsi="Times New Roman" w:cs="Times New Roman"/>
                <w:color w:val="000000"/>
                <w:sz w:val="21"/>
                <w:szCs w:val="21"/>
                <w:lang w:eastAsia="ru-RU"/>
              </w:rPr>
            </w:pPr>
            <w:r w:rsidRPr="00F012E9">
              <w:rPr>
                <w:rFonts w:ascii="Times New Roman" w:eastAsia="Times New Roman" w:hAnsi="Times New Roman" w:cs="Times New Roman"/>
                <w:color w:val="000000"/>
                <w:sz w:val="24"/>
                <w:szCs w:val="24"/>
                <w:lang w:eastAsia="ru-RU"/>
              </w:rPr>
              <w:t>поставляется комплектно по 4 шт.;</w:t>
            </w:r>
          </w:p>
          <w:p w:rsidR="00F012E9" w:rsidRPr="00F012E9" w:rsidRDefault="00F012E9" w:rsidP="00F012E9">
            <w:pPr>
              <w:numPr>
                <w:ilvl w:val="0"/>
                <w:numId w:val="5"/>
              </w:numPr>
              <w:spacing w:before="100" w:beforeAutospacing="1" w:after="100" w:afterAutospacing="1" w:line="259" w:lineRule="auto"/>
              <w:rPr>
                <w:rFonts w:ascii="Times New Roman" w:eastAsia="Times New Roman" w:hAnsi="Times New Roman" w:cs="Times New Roman"/>
                <w:color w:val="000000"/>
                <w:sz w:val="21"/>
                <w:szCs w:val="21"/>
                <w:lang w:eastAsia="ru-RU"/>
              </w:rPr>
            </w:pPr>
            <w:r w:rsidRPr="00F012E9">
              <w:rPr>
                <w:rFonts w:ascii="Times New Roman" w:eastAsia="Times New Roman" w:hAnsi="Times New Roman" w:cs="Times New Roman"/>
                <w:color w:val="000000"/>
                <w:sz w:val="24"/>
                <w:szCs w:val="24"/>
                <w:lang w:eastAsia="ru-RU"/>
              </w:rPr>
              <w:t>штекер, мм - ¾;</w:t>
            </w:r>
          </w:p>
          <w:p w:rsidR="00F012E9" w:rsidRPr="00F012E9" w:rsidRDefault="00F012E9" w:rsidP="00F012E9">
            <w:pPr>
              <w:numPr>
                <w:ilvl w:val="0"/>
                <w:numId w:val="5"/>
              </w:numPr>
              <w:spacing w:before="100" w:beforeAutospacing="1" w:after="100" w:afterAutospacing="1" w:line="259" w:lineRule="auto"/>
              <w:rPr>
                <w:rFonts w:ascii="Times New Roman" w:eastAsia="Times New Roman" w:hAnsi="Times New Roman" w:cs="Times New Roman"/>
                <w:color w:val="000000"/>
                <w:sz w:val="21"/>
                <w:szCs w:val="21"/>
                <w:lang w:eastAsia="ru-RU"/>
              </w:rPr>
            </w:pPr>
            <w:r w:rsidRPr="00F012E9">
              <w:rPr>
                <w:rFonts w:ascii="Times New Roman" w:eastAsia="Times New Roman" w:hAnsi="Times New Roman" w:cs="Times New Roman"/>
                <w:color w:val="000000"/>
                <w:sz w:val="24"/>
                <w:szCs w:val="24"/>
                <w:lang w:eastAsia="ru-RU"/>
              </w:rPr>
              <w:t>материал: прищепка - полистирол;</w:t>
            </w:r>
          </w:p>
          <w:p w:rsidR="00F012E9" w:rsidRPr="00F012E9" w:rsidRDefault="00F012E9" w:rsidP="00F012E9">
            <w:pPr>
              <w:numPr>
                <w:ilvl w:val="0"/>
                <w:numId w:val="5"/>
              </w:numPr>
              <w:spacing w:before="100" w:beforeAutospacing="1" w:after="100" w:afterAutospacing="1" w:line="259" w:lineRule="auto"/>
              <w:rPr>
                <w:rFonts w:ascii="Times New Roman" w:eastAsia="Times New Roman" w:hAnsi="Times New Roman" w:cs="Times New Roman"/>
                <w:color w:val="000000"/>
                <w:sz w:val="21"/>
                <w:szCs w:val="21"/>
                <w:lang w:eastAsia="ru-RU"/>
              </w:rPr>
            </w:pPr>
            <w:r w:rsidRPr="00F012E9">
              <w:rPr>
                <w:rFonts w:ascii="Times New Roman" w:eastAsia="Times New Roman" w:hAnsi="Times New Roman" w:cs="Times New Roman"/>
                <w:color w:val="000000"/>
                <w:sz w:val="24"/>
                <w:szCs w:val="24"/>
                <w:lang w:eastAsia="ru-RU"/>
              </w:rPr>
              <w:t>токосъемная поверхность - хром.</w:t>
            </w:r>
          </w:p>
          <w:p w:rsidR="00F17F75" w:rsidRDefault="00F17F75" w:rsidP="007A5041">
            <w:pPr>
              <w:spacing w:line="256" w:lineRule="auto"/>
              <w:rPr>
                <w:rFonts w:ascii="Times New Roman" w:hAnsi="Times New Roman" w:cs="Times New Roman"/>
                <w:b/>
                <w:sz w:val="28"/>
                <w:szCs w:val="28"/>
              </w:rPr>
            </w:pPr>
          </w:p>
        </w:tc>
        <w:tc>
          <w:tcPr>
            <w:tcW w:w="3685" w:type="dxa"/>
          </w:tcPr>
          <w:p w:rsidR="00F17F75" w:rsidRDefault="00F17F75" w:rsidP="007A5041">
            <w:pPr>
              <w:spacing w:line="256" w:lineRule="auto"/>
              <w:rPr>
                <w:rFonts w:ascii="Times New Roman" w:hAnsi="Times New Roman" w:cs="Times New Roman"/>
                <w:b/>
                <w:sz w:val="28"/>
                <w:szCs w:val="28"/>
              </w:rPr>
            </w:pPr>
          </w:p>
        </w:tc>
        <w:tc>
          <w:tcPr>
            <w:tcW w:w="1418" w:type="dxa"/>
          </w:tcPr>
          <w:p w:rsidR="00F17F75" w:rsidRPr="00F012E9" w:rsidRDefault="00F012E9" w:rsidP="007A5041">
            <w:pPr>
              <w:spacing w:line="256" w:lineRule="auto"/>
              <w:rPr>
                <w:rFonts w:ascii="Times New Roman" w:hAnsi="Times New Roman" w:cs="Times New Roman"/>
                <w:sz w:val="24"/>
                <w:szCs w:val="24"/>
              </w:rPr>
            </w:pPr>
            <w:r w:rsidRPr="00F012E9">
              <w:rPr>
                <w:rFonts w:ascii="Times New Roman" w:hAnsi="Times New Roman" w:cs="Times New Roman"/>
                <w:sz w:val="24"/>
                <w:szCs w:val="24"/>
              </w:rPr>
              <w:t>шт</w:t>
            </w:r>
          </w:p>
        </w:tc>
        <w:tc>
          <w:tcPr>
            <w:tcW w:w="992" w:type="dxa"/>
          </w:tcPr>
          <w:p w:rsidR="00F17F75" w:rsidRPr="00F012E9" w:rsidRDefault="00F012E9" w:rsidP="007A5041">
            <w:pPr>
              <w:spacing w:line="256" w:lineRule="auto"/>
              <w:rPr>
                <w:rFonts w:ascii="Times New Roman" w:hAnsi="Times New Roman" w:cs="Times New Roman"/>
                <w:sz w:val="24"/>
                <w:szCs w:val="24"/>
              </w:rPr>
            </w:pPr>
            <w:r w:rsidRPr="00F012E9">
              <w:rPr>
                <w:rFonts w:ascii="Times New Roman" w:hAnsi="Times New Roman" w:cs="Times New Roman"/>
                <w:sz w:val="24"/>
                <w:szCs w:val="24"/>
              </w:rPr>
              <w:t>3</w:t>
            </w:r>
          </w:p>
        </w:tc>
        <w:tc>
          <w:tcPr>
            <w:tcW w:w="1134" w:type="dxa"/>
          </w:tcPr>
          <w:p w:rsidR="00F17F75" w:rsidRPr="00F012E9" w:rsidRDefault="00F012E9" w:rsidP="007A5041">
            <w:pPr>
              <w:spacing w:line="256" w:lineRule="auto"/>
              <w:rPr>
                <w:rFonts w:ascii="Times New Roman" w:hAnsi="Times New Roman" w:cs="Times New Roman"/>
                <w:sz w:val="24"/>
                <w:szCs w:val="24"/>
              </w:rPr>
            </w:pPr>
            <w:r w:rsidRPr="00F012E9">
              <w:rPr>
                <w:rFonts w:ascii="Times New Roman" w:hAnsi="Times New Roman" w:cs="Times New Roman"/>
                <w:sz w:val="24"/>
                <w:szCs w:val="24"/>
              </w:rPr>
              <w:t>78000</w:t>
            </w:r>
          </w:p>
        </w:tc>
        <w:tc>
          <w:tcPr>
            <w:tcW w:w="1240" w:type="dxa"/>
          </w:tcPr>
          <w:p w:rsidR="00F17F75" w:rsidRPr="00F012E9" w:rsidRDefault="00F012E9" w:rsidP="007A5041">
            <w:pPr>
              <w:spacing w:line="256" w:lineRule="auto"/>
              <w:rPr>
                <w:rFonts w:ascii="Times New Roman" w:hAnsi="Times New Roman" w:cs="Times New Roman"/>
                <w:sz w:val="24"/>
                <w:szCs w:val="24"/>
              </w:rPr>
            </w:pPr>
            <w:r w:rsidRPr="00F012E9">
              <w:rPr>
                <w:rFonts w:ascii="Times New Roman" w:hAnsi="Times New Roman" w:cs="Times New Roman"/>
                <w:sz w:val="24"/>
                <w:szCs w:val="24"/>
              </w:rPr>
              <w:t>234000</w:t>
            </w:r>
          </w:p>
        </w:tc>
      </w:tr>
      <w:tr w:rsidR="000430A4" w:rsidTr="000577E0">
        <w:tc>
          <w:tcPr>
            <w:tcW w:w="704" w:type="dxa"/>
          </w:tcPr>
          <w:p w:rsidR="000430A4" w:rsidRDefault="000430A4" w:rsidP="007A5041">
            <w:pPr>
              <w:spacing w:line="256" w:lineRule="auto"/>
              <w:rPr>
                <w:rFonts w:ascii="Times New Roman" w:hAnsi="Times New Roman" w:cs="Times New Roman"/>
                <w:b/>
                <w:sz w:val="28"/>
                <w:szCs w:val="28"/>
              </w:rPr>
            </w:pPr>
          </w:p>
        </w:tc>
        <w:tc>
          <w:tcPr>
            <w:tcW w:w="5387" w:type="dxa"/>
          </w:tcPr>
          <w:p w:rsidR="000430A4" w:rsidRDefault="00F012E9" w:rsidP="007A5041">
            <w:pPr>
              <w:spacing w:line="256" w:lineRule="auto"/>
              <w:rPr>
                <w:rFonts w:ascii="Times New Roman" w:hAnsi="Times New Roman" w:cs="Times New Roman"/>
                <w:b/>
                <w:sz w:val="28"/>
                <w:szCs w:val="28"/>
              </w:rPr>
            </w:pPr>
            <w:r>
              <w:rPr>
                <w:rFonts w:ascii="Times New Roman" w:hAnsi="Times New Roman" w:cs="Times New Roman"/>
                <w:b/>
                <w:sz w:val="28"/>
                <w:szCs w:val="28"/>
              </w:rPr>
              <w:t>Итого</w:t>
            </w:r>
          </w:p>
        </w:tc>
        <w:tc>
          <w:tcPr>
            <w:tcW w:w="3685" w:type="dxa"/>
          </w:tcPr>
          <w:p w:rsidR="000430A4" w:rsidRDefault="000430A4" w:rsidP="007A5041">
            <w:pPr>
              <w:spacing w:line="256" w:lineRule="auto"/>
              <w:rPr>
                <w:rFonts w:ascii="Times New Roman" w:hAnsi="Times New Roman" w:cs="Times New Roman"/>
                <w:b/>
                <w:sz w:val="28"/>
                <w:szCs w:val="28"/>
              </w:rPr>
            </w:pPr>
          </w:p>
        </w:tc>
        <w:tc>
          <w:tcPr>
            <w:tcW w:w="1418" w:type="dxa"/>
          </w:tcPr>
          <w:p w:rsidR="000430A4" w:rsidRDefault="000430A4" w:rsidP="007A5041">
            <w:pPr>
              <w:spacing w:line="256" w:lineRule="auto"/>
              <w:rPr>
                <w:rFonts w:ascii="Times New Roman" w:hAnsi="Times New Roman" w:cs="Times New Roman"/>
                <w:b/>
                <w:sz w:val="28"/>
                <w:szCs w:val="28"/>
              </w:rPr>
            </w:pPr>
          </w:p>
        </w:tc>
        <w:tc>
          <w:tcPr>
            <w:tcW w:w="992" w:type="dxa"/>
          </w:tcPr>
          <w:p w:rsidR="000430A4" w:rsidRDefault="000430A4" w:rsidP="007A5041">
            <w:pPr>
              <w:spacing w:line="256" w:lineRule="auto"/>
              <w:rPr>
                <w:rFonts w:ascii="Times New Roman" w:hAnsi="Times New Roman" w:cs="Times New Roman"/>
                <w:b/>
                <w:sz w:val="28"/>
                <w:szCs w:val="28"/>
              </w:rPr>
            </w:pPr>
          </w:p>
        </w:tc>
        <w:tc>
          <w:tcPr>
            <w:tcW w:w="1134" w:type="dxa"/>
          </w:tcPr>
          <w:p w:rsidR="000430A4" w:rsidRDefault="000430A4" w:rsidP="007A5041">
            <w:pPr>
              <w:spacing w:line="256" w:lineRule="auto"/>
              <w:rPr>
                <w:rFonts w:ascii="Times New Roman" w:hAnsi="Times New Roman" w:cs="Times New Roman"/>
                <w:b/>
                <w:sz w:val="28"/>
                <w:szCs w:val="28"/>
              </w:rPr>
            </w:pPr>
          </w:p>
        </w:tc>
        <w:tc>
          <w:tcPr>
            <w:tcW w:w="1240" w:type="dxa"/>
          </w:tcPr>
          <w:p w:rsidR="000430A4" w:rsidRPr="00071C62" w:rsidRDefault="00F012E9" w:rsidP="007A5041">
            <w:pPr>
              <w:spacing w:line="256" w:lineRule="auto"/>
              <w:rPr>
                <w:rFonts w:ascii="Times New Roman" w:hAnsi="Times New Roman" w:cs="Times New Roman"/>
                <w:sz w:val="24"/>
                <w:szCs w:val="24"/>
              </w:rPr>
            </w:pPr>
            <w:r w:rsidRPr="00071C62">
              <w:rPr>
                <w:rFonts w:ascii="Times New Roman" w:hAnsi="Times New Roman" w:cs="Times New Roman"/>
                <w:sz w:val="24"/>
                <w:szCs w:val="24"/>
              </w:rPr>
              <w:t>264000</w:t>
            </w:r>
          </w:p>
        </w:tc>
      </w:tr>
    </w:tbl>
    <w:p w:rsidR="00F17F75" w:rsidRDefault="00F17F75" w:rsidP="007A5041">
      <w:pPr>
        <w:spacing w:line="256" w:lineRule="auto"/>
        <w:rPr>
          <w:rFonts w:ascii="Times New Roman" w:hAnsi="Times New Roman" w:cs="Times New Roman"/>
          <w:b/>
          <w:sz w:val="28"/>
          <w:szCs w:val="28"/>
        </w:rPr>
      </w:pPr>
    </w:p>
    <w:p w:rsidR="009534AD" w:rsidRDefault="009534AD" w:rsidP="007A5041">
      <w:pPr>
        <w:spacing w:line="256" w:lineRule="auto"/>
        <w:rPr>
          <w:rFonts w:ascii="Times New Roman" w:hAnsi="Times New Roman" w:cs="Times New Roman"/>
          <w:b/>
          <w:sz w:val="28"/>
          <w:szCs w:val="28"/>
        </w:rPr>
      </w:pPr>
    </w:p>
    <w:p w:rsidR="009534AD" w:rsidRDefault="009534AD" w:rsidP="007A5041">
      <w:pPr>
        <w:spacing w:line="256" w:lineRule="auto"/>
        <w:rPr>
          <w:rFonts w:ascii="Times New Roman" w:hAnsi="Times New Roman" w:cs="Times New Roman"/>
          <w:b/>
          <w:sz w:val="28"/>
          <w:szCs w:val="28"/>
        </w:rPr>
      </w:pPr>
      <w:r>
        <w:rPr>
          <w:rFonts w:ascii="Times New Roman" w:hAnsi="Times New Roman" w:cs="Times New Roman"/>
          <w:b/>
          <w:sz w:val="28"/>
          <w:szCs w:val="28"/>
        </w:rPr>
        <w:t>Филиал ТОО «Казахская фармацевтическая компания «Медсервис Плюс» г.Караганда ул.Таттимбета,3/2</w:t>
      </w:r>
    </w:p>
    <w:tbl>
      <w:tblPr>
        <w:tblStyle w:val="a3"/>
        <w:tblW w:w="0" w:type="auto"/>
        <w:tblInd w:w="0" w:type="dxa"/>
        <w:tblLook w:val="04A0" w:firstRow="1" w:lastRow="0" w:firstColumn="1" w:lastColumn="0" w:noHBand="0" w:noVBand="1"/>
      </w:tblPr>
      <w:tblGrid>
        <w:gridCol w:w="704"/>
        <w:gridCol w:w="4253"/>
        <w:gridCol w:w="4394"/>
        <w:gridCol w:w="1559"/>
        <w:gridCol w:w="1134"/>
        <w:gridCol w:w="1276"/>
        <w:gridCol w:w="1240"/>
      </w:tblGrid>
      <w:tr w:rsidR="009534AD" w:rsidTr="00F94279">
        <w:tc>
          <w:tcPr>
            <w:tcW w:w="704" w:type="dxa"/>
          </w:tcPr>
          <w:p w:rsidR="009534AD" w:rsidRPr="00FD5D8F" w:rsidRDefault="00FD5D8F" w:rsidP="007A5041">
            <w:pPr>
              <w:spacing w:line="256" w:lineRule="auto"/>
              <w:rPr>
                <w:rFonts w:ascii="Times New Roman" w:hAnsi="Times New Roman" w:cs="Times New Roman"/>
                <w:sz w:val="24"/>
                <w:szCs w:val="24"/>
              </w:rPr>
            </w:pPr>
            <w:r w:rsidRPr="00FD5D8F">
              <w:rPr>
                <w:rFonts w:ascii="Times New Roman" w:hAnsi="Times New Roman" w:cs="Times New Roman"/>
                <w:sz w:val="24"/>
                <w:szCs w:val="24"/>
              </w:rPr>
              <w:t>Лот 16</w:t>
            </w:r>
          </w:p>
        </w:tc>
        <w:tc>
          <w:tcPr>
            <w:tcW w:w="4253" w:type="dxa"/>
          </w:tcPr>
          <w:p w:rsidR="009534AD" w:rsidRDefault="00F94279" w:rsidP="007A5041">
            <w:pPr>
              <w:spacing w:line="256" w:lineRule="auto"/>
              <w:rPr>
                <w:rFonts w:ascii="Times New Roman" w:hAnsi="Times New Roman" w:cs="Times New Roman"/>
                <w:b/>
                <w:sz w:val="28"/>
                <w:szCs w:val="28"/>
              </w:rPr>
            </w:pPr>
            <w:r>
              <w:rPr>
                <w:rFonts w:ascii="Times New Roman" w:hAnsi="Times New Roman" w:cs="Times New Roman"/>
                <w:sz w:val="24"/>
                <w:szCs w:val="24"/>
              </w:rPr>
              <w:t>Натрия хлорид 0,9% 200 мл</w:t>
            </w:r>
          </w:p>
        </w:tc>
        <w:tc>
          <w:tcPr>
            <w:tcW w:w="4394" w:type="dxa"/>
          </w:tcPr>
          <w:p w:rsidR="009534AD" w:rsidRDefault="009534AD" w:rsidP="007A5041">
            <w:pPr>
              <w:spacing w:line="256" w:lineRule="auto"/>
              <w:rPr>
                <w:rFonts w:ascii="Times New Roman" w:hAnsi="Times New Roman" w:cs="Times New Roman"/>
                <w:b/>
                <w:sz w:val="28"/>
                <w:szCs w:val="28"/>
              </w:rPr>
            </w:pPr>
          </w:p>
        </w:tc>
        <w:tc>
          <w:tcPr>
            <w:tcW w:w="1559" w:type="dxa"/>
          </w:tcPr>
          <w:p w:rsidR="009534AD" w:rsidRPr="00FD5D8F" w:rsidRDefault="0092444B" w:rsidP="007A5041">
            <w:pPr>
              <w:spacing w:line="256" w:lineRule="auto"/>
              <w:rPr>
                <w:rFonts w:ascii="Times New Roman" w:hAnsi="Times New Roman" w:cs="Times New Roman"/>
                <w:sz w:val="24"/>
                <w:szCs w:val="24"/>
              </w:rPr>
            </w:pPr>
            <w:r w:rsidRPr="00FD5D8F">
              <w:rPr>
                <w:rFonts w:ascii="Times New Roman" w:hAnsi="Times New Roman" w:cs="Times New Roman"/>
                <w:sz w:val="24"/>
                <w:szCs w:val="24"/>
              </w:rPr>
              <w:t>фл</w:t>
            </w:r>
          </w:p>
        </w:tc>
        <w:tc>
          <w:tcPr>
            <w:tcW w:w="1134" w:type="dxa"/>
          </w:tcPr>
          <w:p w:rsidR="009534AD" w:rsidRPr="00FD5D8F" w:rsidRDefault="00FD5D8F" w:rsidP="007A5041">
            <w:pPr>
              <w:spacing w:line="256" w:lineRule="auto"/>
              <w:rPr>
                <w:rFonts w:ascii="Times New Roman" w:hAnsi="Times New Roman" w:cs="Times New Roman"/>
                <w:sz w:val="24"/>
                <w:szCs w:val="24"/>
              </w:rPr>
            </w:pPr>
            <w:r w:rsidRPr="00FD5D8F">
              <w:rPr>
                <w:rFonts w:ascii="Times New Roman" w:hAnsi="Times New Roman" w:cs="Times New Roman"/>
                <w:sz w:val="24"/>
                <w:szCs w:val="24"/>
              </w:rPr>
              <w:t>2000</w:t>
            </w:r>
          </w:p>
        </w:tc>
        <w:tc>
          <w:tcPr>
            <w:tcW w:w="1276" w:type="dxa"/>
          </w:tcPr>
          <w:p w:rsidR="009534AD" w:rsidRPr="00FD5D8F" w:rsidRDefault="00FD5D8F" w:rsidP="007A5041">
            <w:pPr>
              <w:spacing w:line="256" w:lineRule="auto"/>
              <w:rPr>
                <w:rFonts w:ascii="Times New Roman" w:hAnsi="Times New Roman" w:cs="Times New Roman"/>
                <w:sz w:val="24"/>
                <w:szCs w:val="24"/>
              </w:rPr>
            </w:pPr>
            <w:r w:rsidRPr="00FD5D8F">
              <w:rPr>
                <w:rFonts w:ascii="Times New Roman" w:hAnsi="Times New Roman" w:cs="Times New Roman"/>
                <w:sz w:val="24"/>
                <w:szCs w:val="24"/>
              </w:rPr>
              <w:t>115</w:t>
            </w:r>
          </w:p>
        </w:tc>
        <w:tc>
          <w:tcPr>
            <w:tcW w:w="1240" w:type="dxa"/>
          </w:tcPr>
          <w:p w:rsidR="009534AD" w:rsidRPr="00FD5D8F" w:rsidRDefault="00FD5D8F" w:rsidP="007A5041">
            <w:pPr>
              <w:spacing w:line="256" w:lineRule="auto"/>
              <w:rPr>
                <w:rFonts w:ascii="Times New Roman" w:hAnsi="Times New Roman" w:cs="Times New Roman"/>
                <w:sz w:val="24"/>
                <w:szCs w:val="24"/>
              </w:rPr>
            </w:pPr>
            <w:r w:rsidRPr="00FD5D8F">
              <w:rPr>
                <w:rFonts w:ascii="Times New Roman" w:hAnsi="Times New Roman" w:cs="Times New Roman"/>
                <w:sz w:val="24"/>
                <w:szCs w:val="24"/>
              </w:rPr>
              <w:t>230000</w:t>
            </w:r>
          </w:p>
        </w:tc>
      </w:tr>
      <w:tr w:rsidR="009534AD" w:rsidTr="00F94279">
        <w:trPr>
          <w:trHeight w:val="602"/>
        </w:trPr>
        <w:tc>
          <w:tcPr>
            <w:tcW w:w="704" w:type="dxa"/>
          </w:tcPr>
          <w:p w:rsidR="009534AD" w:rsidRPr="00FD5D8F" w:rsidRDefault="00FD5D8F" w:rsidP="007A5041">
            <w:pPr>
              <w:spacing w:line="256" w:lineRule="auto"/>
              <w:rPr>
                <w:rFonts w:ascii="Times New Roman" w:hAnsi="Times New Roman" w:cs="Times New Roman"/>
                <w:sz w:val="24"/>
                <w:szCs w:val="24"/>
              </w:rPr>
            </w:pPr>
            <w:r w:rsidRPr="00FD5D8F">
              <w:rPr>
                <w:rFonts w:ascii="Times New Roman" w:hAnsi="Times New Roman" w:cs="Times New Roman"/>
                <w:sz w:val="24"/>
                <w:szCs w:val="24"/>
              </w:rPr>
              <w:t>Лот 2</w:t>
            </w:r>
          </w:p>
        </w:tc>
        <w:tc>
          <w:tcPr>
            <w:tcW w:w="4253" w:type="dxa"/>
          </w:tcPr>
          <w:p w:rsidR="009534AD" w:rsidRDefault="00F94279" w:rsidP="007A5041">
            <w:pPr>
              <w:spacing w:line="256" w:lineRule="auto"/>
              <w:rPr>
                <w:rFonts w:ascii="Times New Roman" w:hAnsi="Times New Roman" w:cs="Times New Roman"/>
                <w:b/>
                <w:sz w:val="28"/>
                <w:szCs w:val="28"/>
              </w:rPr>
            </w:pPr>
            <w:r>
              <w:rPr>
                <w:rFonts w:ascii="Times New Roman" w:hAnsi="Times New Roman" w:cs="Times New Roman"/>
                <w:sz w:val="24"/>
                <w:szCs w:val="24"/>
              </w:rPr>
              <w:t>Системы для инфузий игла 21</w:t>
            </w:r>
            <w:r>
              <w:rPr>
                <w:rFonts w:ascii="Times New Roman" w:hAnsi="Times New Roman" w:cs="Times New Roman"/>
                <w:sz w:val="24"/>
                <w:szCs w:val="24"/>
                <w:lang w:val="en-US"/>
              </w:rPr>
              <w:t>G</w:t>
            </w:r>
            <w:r>
              <w:rPr>
                <w:rFonts w:ascii="Times New Roman" w:hAnsi="Times New Roman" w:cs="Times New Roman"/>
                <w:sz w:val="24"/>
                <w:szCs w:val="24"/>
              </w:rPr>
              <w:t xml:space="preserve"> 0,8х38</w:t>
            </w:r>
          </w:p>
        </w:tc>
        <w:tc>
          <w:tcPr>
            <w:tcW w:w="4394" w:type="dxa"/>
          </w:tcPr>
          <w:p w:rsidR="009534AD" w:rsidRDefault="009534AD" w:rsidP="007A5041">
            <w:pPr>
              <w:spacing w:line="256" w:lineRule="auto"/>
              <w:rPr>
                <w:rFonts w:ascii="Times New Roman" w:hAnsi="Times New Roman" w:cs="Times New Roman"/>
                <w:b/>
                <w:sz w:val="28"/>
                <w:szCs w:val="28"/>
              </w:rPr>
            </w:pPr>
          </w:p>
        </w:tc>
        <w:tc>
          <w:tcPr>
            <w:tcW w:w="1559" w:type="dxa"/>
          </w:tcPr>
          <w:p w:rsidR="009534AD" w:rsidRPr="00FD5D8F" w:rsidRDefault="0092444B" w:rsidP="007A5041">
            <w:pPr>
              <w:spacing w:line="256" w:lineRule="auto"/>
              <w:rPr>
                <w:rFonts w:ascii="Times New Roman" w:hAnsi="Times New Roman" w:cs="Times New Roman"/>
                <w:sz w:val="24"/>
                <w:szCs w:val="24"/>
              </w:rPr>
            </w:pPr>
            <w:r w:rsidRPr="00FD5D8F">
              <w:rPr>
                <w:rFonts w:ascii="Times New Roman" w:hAnsi="Times New Roman" w:cs="Times New Roman"/>
                <w:sz w:val="24"/>
                <w:szCs w:val="24"/>
              </w:rPr>
              <w:t>шт</w:t>
            </w:r>
          </w:p>
        </w:tc>
        <w:tc>
          <w:tcPr>
            <w:tcW w:w="1134" w:type="dxa"/>
          </w:tcPr>
          <w:p w:rsidR="009534AD" w:rsidRPr="00FD5D8F" w:rsidRDefault="00FD5D8F" w:rsidP="007A5041">
            <w:pPr>
              <w:spacing w:line="256" w:lineRule="auto"/>
              <w:rPr>
                <w:rFonts w:ascii="Times New Roman" w:hAnsi="Times New Roman" w:cs="Times New Roman"/>
                <w:sz w:val="24"/>
                <w:szCs w:val="24"/>
              </w:rPr>
            </w:pPr>
            <w:r w:rsidRPr="00FD5D8F">
              <w:rPr>
                <w:rFonts w:ascii="Times New Roman" w:hAnsi="Times New Roman" w:cs="Times New Roman"/>
                <w:sz w:val="24"/>
                <w:szCs w:val="24"/>
              </w:rPr>
              <w:t>4000</w:t>
            </w:r>
          </w:p>
        </w:tc>
        <w:tc>
          <w:tcPr>
            <w:tcW w:w="1276" w:type="dxa"/>
          </w:tcPr>
          <w:p w:rsidR="009534AD" w:rsidRPr="00FD5D8F" w:rsidRDefault="0092444B" w:rsidP="007A5041">
            <w:pPr>
              <w:spacing w:line="256" w:lineRule="auto"/>
              <w:rPr>
                <w:rFonts w:ascii="Times New Roman" w:hAnsi="Times New Roman" w:cs="Times New Roman"/>
                <w:sz w:val="24"/>
                <w:szCs w:val="24"/>
              </w:rPr>
            </w:pPr>
            <w:r w:rsidRPr="00FD5D8F">
              <w:rPr>
                <w:rFonts w:ascii="Times New Roman" w:hAnsi="Times New Roman" w:cs="Times New Roman"/>
                <w:sz w:val="24"/>
                <w:szCs w:val="24"/>
              </w:rPr>
              <w:t>60</w:t>
            </w:r>
          </w:p>
        </w:tc>
        <w:tc>
          <w:tcPr>
            <w:tcW w:w="1240" w:type="dxa"/>
          </w:tcPr>
          <w:p w:rsidR="009534AD" w:rsidRPr="00FD5D8F" w:rsidRDefault="00FD5D8F" w:rsidP="007A5041">
            <w:pPr>
              <w:spacing w:line="256" w:lineRule="auto"/>
              <w:rPr>
                <w:rFonts w:ascii="Times New Roman" w:hAnsi="Times New Roman" w:cs="Times New Roman"/>
                <w:sz w:val="24"/>
                <w:szCs w:val="24"/>
              </w:rPr>
            </w:pPr>
            <w:r w:rsidRPr="00FD5D8F">
              <w:rPr>
                <w:rFonts w:ascii="Times New Roman" w:hAnsi="Times New Roman" w:cs="Times New Roman"/>
                <w:sz w:val="24"/>
                <w:szCs w:val="24"/>
              </w:rPr>
              <w:t>240000</w:t>
            </w:r>
          </w:p>
        </w:tc>
      </w:tr>
      <w:tr w:rsidR="00F94279" w:rsidTr="00F94279">
        <w:trPr>
          <w:trHeight w:val="1575"/>
        </w:trPr>
        <w:tc>
          <w:tcPr>
            <w:tcW w:w="704" w:type="dxa"/>
          </w:tcPr>
          <w:p w:rsidR="00F94279" w:rsidRPr="00FD5D8F" w:rsidRDefault="00FD5D8F" w:rsidP="007A5041">
            <w:pPr>
              <w:spacing w:line="256" w:lineRule="auto"/>
              <w:rPr>
                <w:rFonts w:ascii="Times New Roman" w:hAnsi="Times New Roman" w:cs="Times New Roman"/>
                <w:sz w:val="24"/>
                <w:szCs w:val="24"/>
              </w:rPr>
            </w:pPr>
            <w:r w:rsidRPr="00FD5D8F">
              <w:rPr>
                <w:rFonts w:ascii="Times New Roman" w:hAnsi="Times New Roman" w:cs="Times New Roman"/>
                <w:sz w:val="24"/>
                <w:szCs w:val="24"/>
              </w:rPr>
              <w:t>Лот 5</w:t>
            </w:r>
          </w:p>
        </w:tc>
        <w:tc>
          <w:tcPr>
            <w:tcW w:w="4253" w:type="dxa"/>
          </w:tcPr>
          <w:p w:rsidR="00F94279" w:rsidRDefault="00F94279" w:rsidP="007A5041">
            <w:pPr>
              <w:spacing w:line="256" w:lineRule="auto"/>
              <w:rPr>
                <w:rFonts w:ascii="Times New Roman" w:hAnsi="Times New Roman" w:cs="Times New Roman"/>
                <w:sz w:val="24"/>
                <w:szCs w:val="24"/>
              </w:rPr>
            </w:pPr>
            <w:r w:rsidRPr="002D6740">
              <w:rPr>
                <w:rFonts w:ascii="Times New Roman" w:hAnsi="Times New Roman" w:cs="Times New Roman"/>
                <w:color w:val="333333"/>
                <w:sz w:val="24"/>
                <w:szCs w:val="24"/>
                <w:shd w:val="clear" w:color="auto" w:fill="F8F8F8"/>
              </w:rPr>
              <w:t>Шприц инъекционный трехкомпонентный стерильный однократного применения Bioject® Budget объемами: 2мл с иглой</w:t>
            </w:r>
          </w:p>
        </w:tc>
        <w:tc>
          <w:tcPr>
            <w:tcW w:w="4394" w:type="dxa"/>
          </w:tcPr>
          <w:p w:rsidR="00F94279" w:rsidRDefault="00F94279" w:rsidP="007A5041">
            <w:pPr>
              <w:spacing w:line="256" w:lineRule="auto"/>
              <w:rPr>
                <w:rFonts w:ascii="Times New Roman" w:hAnsi="Times New Roman" w:cs="Times New Roman"/>
                <w:b/>
                <w:sz w:val="28"/>
                <w:szCs w:val="28"/>
              </w:rPr>
            </w:pPr>
          </w:p>
        </w:tc>
        <w:tc>
          <w:tcPr>
            <w:tcW w:w="1559" w:type="dxa"/>
          </w:tcPr>
          <w:p w:rsidR="00F94279" w:rsidRPr="00FD5D8F" w:rsidRDefault="0092444B" w:rsidP="007A5041">
            <w:pPr>
              <w:spacing w:line="256" w:lineRule="auto"/>
              <w:rPr>
                <w:rFonts w:ascii="Times New Roman" w:hAnsi="Times New Roman" w:cs="Times New Roman"/>
                <w:sz w:val="24"/>
                <w:szCs w:val="24"/>
              </w:rPr>
            </w:pPr>
            <w:r w:rsidRPr="00FD5D8F">
              <w:rPr>
                <w:rFonts w:ascii="Times New Roman" w:hAnsi="Times New Roman" w:cs="Times New Roman"/>
                <w:sz w:val="24"/>
                <w:szCs w:val="24"/>
              </w:rPr>
              <w:t>шт</w:t>
            </w:r>
          </w:p>
        </w:tc>
        <w:tc>
          <w:tcPr>
            <w:tcW w:w="1134" w:type="dxa"/>
          </w:tcPr>
          <w:p w:rsidR="00F94279" w:rsidRPr="00FD5D8F" w:rsidRDefault="00FD5D8F" w:rsidP="007A5041">
            <w:pPr>
              <w:spacing w:line="256" w:lineRule="auto"/>
              <w:rPr>
                <w:rFonts w:ascii="Times New Roman" w:hAnsi="Times New Roman" w:cs="Times New Roman"/>
                <w:sz w:val="24"/>
                <w:szCs w:val="24"/>
              </w:rPr>
            </w:pPr>
            <w:r w:rsidRPr="00FD5D8F">
              <w:rPr>
                <w:rFonts w:ascii="Times New Roman" w:hAnsi="Times New Roman" w:cs="Times New Roman"/>
                <w:sz w:val="24"/>
                <w:szCs w:val="24"/>
              </w:rPr>
              <w:t>2000</w:t>
            </w:r>
          </w:p>
        </w:tc>
        <w:tc>
          <w:tcPr>
            <w:tcW w:w="1276" w:type="dxa"/>
          </w:tcPr>
          <w:p w:rsidR="00F94279" w:rsidRPr="00FD5D8F" w:rsidRDefault="0092444B" w:rsidP="007A5041">
            <w:pPr>
              <w:spacing w:line="256" w:lineRule="auto"/>
              <w:rPr>
                <w:rFonts w:ascii="Times New Roman" w:hAnsi="Times New Roman" w:cs="Times New Roman"/>
                <w:sz w:val="24"/>
                <w:szCs w:val="24"/>
              </w:rPr>
            </w:pPr>
            <w:r w:rsidRPr="00FD5D8F">
              <w:rPr>
                <w:rFonts w:ascii="Times New Roman" w:hAnsi="Times New Roman" w:cs="Times New Roman"/>
                <w:sz w:val="24"/>
                <w:szCs w:val="24"/>
              </w:rPr>
              <w:t>15,5</w:t>
            </w:r>
          </w:p>
        </w:tc>
        <w:tc>
          <w:tcPr>
            <w:tcW w:w="1240" w:type="dxa"/>
          </w:tcPr>
          <w:p w:rsidR="00F94279" w:rsidRPr="00FD5D8F" w:rsidRDefault="00FD5D8F" w:rsidP="007A5041">
            <w:pPr>
              <w:spacing w:line="256" w:lineRule="auto"/>
              <w:rPr>
                <w:rFonts w:ascii="Times New Roman" w:hAnsi="Times New Roman" w:cs="Times New Roman"/>
                <w:sz w:val="24"/>
                <w:szCs w:val="24"/>
              </w:rPr>
            </w:pPr>
            <w:r w:rsidRPr="00FD5D8F">
              <w:rPr>
                <w:rFonts w:ascii="Times New Roman" w:hAnsi="Times New Roman" w:cs="Times New Roman"/>
                <w:sz w:val="24"/>
                <w:szCs w:val="24"/>
              </w:rPr>
              <w:t>31000</w:t>
            </w:r>
          </w:p>
        </w:tc>
      </w:tr>
      <w:tr w:rsidR="00F94279" w:rsidTr="00F94279">
        <w:trPr>
          <w:trHeight w:val="570"/>
        </w:trPr>
        <w:tc>
          <w:tcPr>
            <w:tcW w:w="704" w:type="dxa"/>
          </w:tcPr>
          <w:p w:rsidR="00F94279" w:rsidRPr="00FD5D8F" w:rsidRDefault="00FD5D8F" w:rsidP="007A5041">
            <w:pPr>
              <w:spacing w:line="256" w:lineRule="auto"/>
              <w:rPr>
                <w:rFonts w:ascii="Times New Roman" w:hAnsi="Times New Roman" w:cs="Times New Roman"/>
                <w:sz w:val="24"/>
                <w:szCs w:val="24"/>
              </w:rPr>
            </w:pPr>
            <w:r w:rsidRPr="00FD5D8F">
              <w:rPr>
                <w:rFonts w:ascii="Times New Roman" w:hAnsi="Times New Roman" w:cs="Times New Roman"/>
                <w:sz w:val="24"/>
                <w:szCs w:val="24"/>
              </w:rPr>
              <w:lastRenderedPageBreak/>
              <w:t>Лот 66</w:t>
            </w:r>
          </w:p>
        </w:tc>
        <w:tc>
          <w:tcPr>
            <w:tcW w:w="4253" w:type="dxa"/>
          </w:tcPr>
          <w:p w:rsidR="00F94279" w:rsidRPr="002D6740" w:rsidRDefault="00F94279" w:rsidP="007A5041">
            <w:pPr>
              <w:spacing w:line="256" w:lineRule="auto"/>
              <w:rPr>
                <w:rFonts w:ascii="Times New Roman" w:hAnsi="Times New Roman" w:cs="Times New Roman"/>
                <w:color w:val="333333"/>
                <w:sz w:val="24"/>
                <w:szCs w:val="24"/>
                <w:shd w:val="clear" w:color="auto" w:fill="F8F8F8"/>
              </w:rPr>
            </w:pPr>
            <w:r w:rsidRPr="008B4A7D">
              <w:rPr>
                <w:rFonts w:ascii="Times New Roman" w:hAnsi="Times New Roman" w:cs="Times New Roman"/>
                <w:sz w:val="24"/>
                <w:szCs w:val="24"/>
              </w:rPr>
              <w:t>Папаверина гидрохлорид</w:t>
            </w:r>
          </w:p>
        </w:tc>
        <w:tc>
          <w:tcPr>
            <w:tcW w:w="4394" w:type="dxa"/>
          </w:tcPr>
          <w:p w:rsidR="00F94279" w:rsidRDefault="00F94279" w:rsidP="007A5041">
            <w:pPr>
              <w:spacing w:line="256" w:lineRule="auto"/>
              <w:rPr>
                <w:rFonts w:ascii="Times New Roman" w:hAnsi="Times New Roman" w:cs="Times New Roman"/>
                <w:b/>
                <w:sz w:val="28"/>
                <w:szCs w:val="28"/>
              </w:rPr>
            </w:pPr>
          </w:p>
        </w:tc>
        <w:tc>
          <w:tcPr>
            <w:tcW w:w="1559" w:type="dxa"/>
          </w:tcPr>
          <w:p w:rsidR="00F94279" w:rsidRPr="00FD5D8F" w:rsidRDefault="0092444B" w:rsidP="007A5041">
            <w:pPr>
              <w:spacing w:line="256" w:lineRule="auto"/>
              <w:rPr>
                <w:rFonts w:ascii="Times New Roman" w:hAnsi="Times New Roman" w:cs="Times New Roman"/>
                <w:sz w:val="24"/>
                <w:szCs w:val="24"/>
              </w:rPr>
            </w:pPr>
            <w:r w:rsidRPr="00FD5D8F">
              <w:rPr>
                <w:rFonts w:ascii="Times New Roman" w:hAnsi="Times New Roman" w:cs="Times New Roman"/>
                <w:sz w:val="24"/>
                <w:szCs w:val="24"/>
              </w:rPr>
              <w:t>амп</w:t>
            </w:r>
          </w:p>
        </w:tc>
        <w:tc>
          <w:tcPr>
            <w:tcW w:w="1134" w:type="dxa"/>
          </w:tcPr>
          <w:p w:rsidR="00F94279" w:rsidRPr="00FD5D8F" w:rsidRDefault="00FD5D8F" w:rsidP="007A5041">
            <w:pPr>
              <w:spacing w:line="256" w:lineRule="auto"/>
              <w:rPr>
                <w:rFonts w:ascii="Times New Roman" w:hAnsi="Times New Roman" w:cs="Times New Roman"/>
                <w:sz w:val="24"/>
                <w:szCs w:val="24"/>
              </w:rPr>
            </w:pPr>
            <w:r w:rsidRPr="00FD5D8F">
              <w:rPr>
                <w:rFonts w:ascii="Times New Roman" w:hAnsi="Times New Roman" w:cs="Times New Roman"/>
                <w:sz w:val="24"/>
                <w:szCs w:val="24"/>
              </w:rPr>
              <w:t>1000</w:t>
            </w:r>
          </w:p>
        </w:tc>
        <w:tc>
          <w:tcPr>
            <w:tcW w:w="1276" w:type="dxa"/>
          </w:tcPr>
          <w:p w:rsidR="00F94279" w:rsidRPr="00FD5D8F" w:rsidRDefault="0092444B" w:rsidP="007A5041">
            <w:pPr>
              <w:spacing w:line="256" w:lineRule="auto"/>
              <w:rPr>
                <w:rFonts w:ascii="Times New Roman" w:hAnsi="Times New Roman" w:cs="Times New Roman"/>
                <w:sz w:val="24"/>
                <w:szCs w:val="24"/>
              </w:rPr>
            </w:pPr>
            <w:r w:rsidRPr="00FD5D8F">
              <w:rPr>
                <w:rFonts w:ascii="Times New Roman" w:hAnsi="Times New Roman" w:cs="Times New Roman"/>
                <w:sz w:val="24"/>
                <w:szCs w:val="24"/>
              </w:rPr>
              <w:t>30</w:t>
            </w:r>
          </w:p>
        </w:tc>
        <w:tc>
          <w:tcPr>
            <w:tcW w:w="1240" w:type="dxa"/>
          </w:tcPr>
          <w:p w:rsidR="00F94279" w:rsidRPr="00FD5D8F" w:rsidRDefault="00FD5D8F" w:rsidP="007A5041">
            <w:pPr>
              <w:spacing w:line="256" w:lineRule="auto"/>
              <w:rPr>
                <w:rFonts w:ascii="Times New Roman" w:hAnsi="Times New Roman" w:cs="Times New Roman"/>
                <w:sz w:val="24"/>
                <w:szCs w:val="24"/>
              </w:rPr>
            </w:pPr>
            <w:r w:rsidRPr="00FD5D8F">
              <w:rPr>
                <w:rFonts w:ascii="Times New Roman" w:hAnsi="Times New Roman" w:cs="Times New Roman"/>
                <w:sz w:val="24"/>
                <w:szCs w:val="24"/>
              </w:rPr>
              <w:t>30000</w:t>
            </w:r>
          </w:p>
        </w:tc>
      </w:tr>
      <w:tr w:rsidR="00F94279" w:rsidTr="00806BC0">
        <w:trPr>
          <w:trHeight w:val="510"/>
        </w:trPr>
        <w:tc>
          <w:tcPr>
            <w:tcW w:w="704" w:type="dxa"/>
          </w:tcPr>
          <w:p w:rsidR="00F94279" w:rsidRPr="00FD5D8F" w:rsidRDefault="00FD5D8F" w:rsidP="007A5041">
            <w:pPr>
              <w:spacing w:line="256" w:lineRule="auto"/>
              <w:rPr>
                <w:rFonts w:ascii="Times New Roman" w:hAnsi="Times New Roman" w:cs="Times New Roman"/>
                <w:sz w:val="24"/>
                <w:szCs w:val="24"/>
              </w:rPr>
            </w:pPr>
            <w:r w:rsidRPr="00FD5D8F">
              <w:rPr>
                <w:rFonts w:ascii="Times New Roman" w:hAnsi="Times New Roman" w:cs="Times New Roman"/>
                <w:sz w:val="24"/>
                <w:szCs w:val="24"/>
              </w:rPr>
              <w:t>67</w:t>
            </w:r>
          </w:p>
        </w:tc>
        <w:tc>
          <w:tcPr>
            <w:tcW w:w="4253" w:type="dxa"/>
          </w:tcPr>
          <w:p w:rsidR="00F94279" w:rsidRPr="002D6740" w:rsidRDefault="00F94279" w:rsidP="007A5041">
            <w:pPr>
              <w:spacing w:line="256" w:lineRule="auto"/>
              <w:rPr>
                <w:rFonts w:ascii="Times New Roman" w:hAnsi="Times New Roman" w:cs="Times New Roman"/>
                <w:color w:val="333333"/>
                <w:sz w:val="24"/>
                <w:szCs w:val="24"/>
                <w:shd w:val="clear" w:color="auto" w:fill="F8F8F8"/>
              </w:rPr>
            </w:pPr>
            <w:r w:rsidRPr="008B4A7D">
              <w:rPr>
                <w:rFonts w:ascii="Times New Roman" w:hAnsi="Times New Roman" w:cs="Times New Roman"/>
                <w:sz w:val="24"/>
                <w:szCs w:val="24"/>
              </w:rPr>
              <w:t>Толперизона гидрохлорид 150 мг</w:t>
            </w:r>
          </w:p>
        </w:tc>
        <w:tc>
          <w:tcPr>
            <w:tcW w:w="4394" w:type="dxa"/>
          </w:tcPr>
          <w:p w:rsidR="00F94279" w:rsidRDefault="00F94279" w:rsidP="007A5041">
            <w:pPr>
              <w:spacing w:line="256" w:lineRule="auto"/>
              <w:rPr>
                <w:rFonts w:ascii="Times New Roman" w:hAnsi="Times New Roman" w:cs="Times New Roman"/>
                <w:b/>
                <w:sz w:val="28"/>
                <w:szCs w:val="28"/>
              </w:rPr>
            </w:pPr>
          </w:p>
        </w:tc>
        <w:tc>
          <w:tcPr>
            <w:tcW w:w="1559" w:type="dxa"/>
          </w:tcPr>
          <w:p w:rsidR="00F94279" w:rsidRPr="00FD5D8F" w:rsidRDefault="0092444B" w:rsidP="007A5041">
            <w:pPr>
              <w:spacing w:line="256" w:lineRule="auto"/>
              <w:rPr>
                <w:rFonts w:ascii="Times New Roman" w:hAnsi="Times New Roman" w:cs="Times New Roman"/>
                <w:sz w:val="24"/>
                <w:szCs w:val="24"/>
              </w:rPr>
            </w:pPr>
            <w:r w:rsidRPr="00FD5D8F">
              <w:rPr>
                <w:rFonts w:ascii="Times New Roman" w:hAnsi="Times New Roman" w:cs="Times New Roman"/>
                <w:sz w:val="24"/>
                <w:szCs w:val="24"/>
              </w:rPr>
              <w:t>таб</w:t>
            </w:r>
          </w:p>
        </w:tc>
        <w:tc>
          <w:tcPr>
            <w:tcW w:w="1134" w:type="dxa"/>
          </w:tcPr>
          <w:p w:rsidR="00F94279" w:rsidRPr="00FD5D8F" w:rsidRDefault="00FD5D8F" w:rsidP="007A5041">
            <w:pPr>
              <w:spacing w:line="256" w:lineRule="auto"/>
              <w:rPr>
                <w:rFonts w:ascii="Times New Roman" w:hAnsi="Times New Roman" w:cs="Times New Roman"/>
                <w:sz w:val="24"/>
                <w:szCs w:val="24"/>
              </w:rPr>
            </w:pPr>
            <w:r w:rsidRPr="00FD5D8F">
              <w:rPr>
                <w:rFonts w:ascii="Times New Roman" w:hAnsi="Times New Roman" w:cs="Times New Roman"/>
                <w:sz w:val="24"/>
                <w:szCs w:val="24"/>
              </w:rPr>
              <w:t>1500</w:t>
            </w:r>
          </w:p>
        </w:tc>
        <w:tc>
          <w:tcPr>
            <w:tcW w:w="1276" w:type="dxa"/>
          </w:tcPr>
          <w:p w:rsidR="00F94279" w:rsidRPr="00FD5D8F" w:rsidRDefault="0092444B" w:rsidP="007A5041">
            <w:pPr>
              <w:spacing w:line="256" w:lineRule="auto"/>
              <w:rPr>
                <w:rFonts w:ascii="Times New Roman" w:hAnsi="Times New Roman" w:cs="Times New Roman"/>
                <w:sz w:val="24"/>
                <w:szCs w:val="24"/>
              </w:rPr>
            </w:pPr>
            <w:r w:rsidRPr="00FD5D8F">
              <w:rPr>
                <w:rFonts w:ascii="Times New Roman" w:hAnsi="Times New Roman" w:cs="Times New Roman"/>
                <w:sz w:val="24"/>
                <w:szCs w:val="24"/>
              </w:rPr>
              <w:t>38</w:t>
            </w:r>
          </w:p>
        </w:tc>
        <w:tc>
          <w:tcPr>
            <w:tcW w:w="1240" w:type="dxa"/>
          </w:tcPr>
          <w:p w:rsidR="00F94279" w:rsidRPr="00FD5D8F" w:rsidRDefault="00FD5D8F" w:rsidP="007A5041">
            <w:pPr>
              <w:spacing w:line="256" w:lineRule="auto"/>
              <w:rPr>
                <w:rFonts w:ascii="Times New Roman" w:hAnsi="Times New Roman" w:cs="Times New Roman"/>
                <w:sz w:val="24"/>
                <w:szCs w:val="24"/>
              </w:rPr>
            </w:pPr>
            <w:r w:rsidRPr="00FD5D8F">
              <w:rPr>
                <w:rFonts w:ascii="Times New Roman" w:hAnsi="Times New Roman" w:cs="Times New Roman"/>
                <w:sz w:val="24"/>
                <w:szCs w:val="24"/>
              </w:rPr>
              <w:t>57000</w:t>
            </w:r>
          </w:p>
        </w:tc>
      </w:tr>
      <w:tr w:rsidR="00806BC0" w:rsidTr="00806BC0">
        <w:trPr>
          <w:trHeight w:val="570"/>
        </w:trPr>
        <w:tc>
          <w:tcPr>
            <w:tcW w:w="704" w:type="dxa"/>
          </w:tcPr>
          <w:p w:rsidR="00806BC0" w:rsidRPr="00FD5D8F" w:rsidRDefault="00806BC0" w:rsidP="007A5041">
            <w:pPr>
              <w:spacing w:line="256" w:lineRule="auto"/>
              <w:rPr>
                <w:rFonts w:ascii="Times New Roman" w:hAnsi="Times New Roman" w:cs="Times New Roman"/>
                <w:sz w:val="24"/>
                <w:szCs w:val="24"/>
              </w:rPr>
            </w:pPr>
            <w:r>
              <w:rPr>
                <w:rFonts w:ascii="Times New Roman" w:hAnsi="Times New Roman" w:cs="Times New Roman"/>
                <w:sz w:val="24"/>
                <w:szCs w:val="24"/>
              </w:rPr>
              <w:t>Лот 56</w:t>
            </w:r>
          </w:p>
        </w:tc>
        <w:tc>
          <w:tcPr>
            <w:tcW w:w="4253" w:type="dxa"/>
          </w:tcPr>
          <w:p w:rsidR="00806BC0" w:rsidRPr="008B4A7D" w:rsidRDefault="00806BC0" w:rsidP="007A5041">
            <w:pPr>
              <w:spacing w:line="256" w:lineRule="auto"/>
              <w:rPr>
                <w:rFonts w:ascii="Times New Roman" w:hAnsi="Times New Roman" w:cs="Times New Roman"/>
                <w:sz w:val="24"/>
                <w:szCs w:val="24"/>
              </w:rPr>
            </w:pPr>
            <w:r>
              <w:rPr>
                <w:rFonts w:ascii="Times New Roman" w:hAnsi="Times New Roman" w:cs="Times New Roman"/>
                <w:sz w:val="24"/>
                <w:szCs w:val="24"/>
              </w:rPr>
              <w:t>Пентоксифиллин</w:t>
            </w:r>
          </w:p>
        </w:tc>
        <w:tc>
          <w:tcPr>
            <w:tcW w:w="4394" w:type="dxa"/>
          </w:tcPr>
          <w:p w:rsidR="00806BC0" w:rsidRDefault="00806BC0" w:rsidP="007A5041">
            <w:pPr>
              <w:spacing w:line="256" w:lineRule="auto"/>
              <w:rPr>
                <w:rFonts w:ascii="Times New Roman" w:hAnsi="Times New Roman" w:cs="Times New Roman"/>
                <w:b/>
                <w:sz w:val="28"/>
                <w:szCs w:val="28"/>
              </w:rPr>
            </w:pPr>
          </w:p>
        </w:tc>
        <w:tc>
          <w:tcPr>
            <w:tcW w:w="1559" w:type="dxa"/>
          </w:tcPr>
          <w:p w:rsidR="00806BC0" w:rsidRPr="00FD5D8F" w:rsidRDefault="00806BC0" w:rsidP="007A5041">
            <w:pPr>
              <w:spacing w:line="256" w:lineRule="auto"/>
              <w:rPr>
                <w:rFonts w:ascii="Times New Roman" w:hAnsi="Times New Roman" w:cs="Times New Roman"/>
                <w:sz w:val="24"/>
                <w:szCs w:val="24"/>
              </w:rPr>
            </w:pPr>
            <w:r>
              <w:rPr>
                <w:rFonts w:ascii="Times New Roman" w:hAnsi="Times New Roman" w:cs="Times New Roman"/>
                <w:sz w:val="24"/>
                <w:szCs w:val="24"/>
              </w:rPr>
              <w:t>уп</w:t>
            </w:r>
          </w:p>
        </w:tc>
        <w:tc>
          <w:tcPr>
            <w:tcW w:w="1134" w:type="dxa"/>
          </w:tcPr>
          <w:p w:rsidR="00806BC0" w:rsidRPr="00FD5D8F" w:rsidRDefault="00806BC0" w:rsidP="007A5041">
            <w:pPr>
              <w:spacing w:line="256" w:lineRule="auto"/>
              <w:rPr>
                <w:rFonts w:ascii="Times New Roman" w:hAnsi="Times New Roman" w:cs="Times New Roman"/>
                <w:sz w:val="24"/>
                <w:szCs w:val="24"/>
              </w:rPr>
            </w:pPr>
            <w:r>
              <w:rPr>
                <w:rFonts w:ascii="Times New Roman" w:hAnsi="Times New Roman" w:cs="Times New Roman"/>
                <w:sz w:val="24"/>
                <w:szCs w:val="24"/>
              </w:rPr>
              <w:t>200</w:t>
            </w:r>
          </w:p>
        </w:tc>
        <w:tc>
          <w:tcPr>
            <w:tcW w:w="1276" w:type="dxa"/>
          </w:tcPr>
          <w:p w:rsidR="00806BC0" w:rsidRPr="00FD5D8F" w:rsidRDefault="00806BC0" w:rsidP="007A5041">
            <w:pPr>
              <w:spacing w:line="256" w:lineRule="auto"/>
              <w:rPr>
                <w:rFonts w:ascii="Times New Roman" w:hAnsi="Times New Roman" w:cs="Times New Roman"/>
                <w:sz w:val="24"/>
                <w:szCs w:val="24"/>
              </w:rPr>
            </w:pPr>
            <w:r>
              <w:rPr>
                <w:rFonts w:ascii="Times New Roman" w:hAnsi="Times New Roman" w:cs="Times New Roman"/>
                <w:sz w:val="24"/>
                <w:szCs w:val="24"/>
              </w:rPr>
              <w:t>320</w:t>
            </w:r>
          </w:p>
        </w:tc>
        <w:tc>
          <w:tcPr>
            <w:tcW w:w="1240" w:type="dxa"/>
          </w:tcPr>
          <w:p w:rsidR="00806BC0" w:rsidRPr="00FD5D8F" w:rsidRDefault="00806BC0" w:rsidP="007A5041">
            <w:pPr>
              <w:spacing w:line="256" w:lineRule="auto"/>
              <w:rPr>
                <w:rFonts w:ascii="Times New Roman" w:hAnsi="Times New Roman" w:cs="Times New Roman"/>
                <w:sz w:val="24"/>
                <w:szCs w:val="24"/>
              </w:rPr>
            </w:pPr>
            <w:r>
              <w:rPr>
                <w:rFonts w:ascii="Times New Roman" w:hAnsi="Times New Roman" w:cs="Times New Roman"/>
                <w:sz w:val="24"/>
                <w:szCs w:val="24"/>
              </w:rPr>
              <w:t>64000</w:t>
            </w:r>
          </w:p>
        </w:tc>
      </w:tr>
      <w:tr w:rsidR="00F94279" w:rsidTr="00F94279">
        <w:trPr>
          <w:trHeight w:val="630"/>
        </w:trPr>
        <w:tc>
          <w:tcPr>
            <w:tcW w:w="704" w:type="dxa"/>
          </w:tcPr>
          <w:p w:rsidR="00F94279" w:rsidRDefault="00F94279" w:rsidP="007A5041">
            <w:pPr>
              <w:spacing w:line="256" w:lineRule="auto"/>
              <w:rPr>
                <w:rFonts w:ascii="Times New Roman" w:hAnsi="Times New Roman" w:cs="Times New Roman"/>
                <w:b/>
                <w:sz w:val="28"/>
                <w:szCs w:val="28"/>
              </w:rPr>
            </w:pPr>
          </w:p>
        </w:tc>
        <w:tc>
          <w:tcPr>
            <w:tcW w:w="4253" w:type="dxa"/>
          </w:tcPr>
          <w:p w:rsidR="00F94279" w:rsidRPr="0092444B" w:rsidRDefault="0092444B" w:rsidP="007A5041">
            <w:pPr>
              <w:spacing w:line="256" w:lineRule="auto"/>
              <w:rPr>
                <w:rFonts w:ascii="Times New Roman" w:hAnsi="Times New Roman" w:cs="Times New Roman"/>
                <w:b/>
                <w:sz w:val="24"/>
                <w:szCs w:val="24"/>
              </w:rPr>
            </w:pPr>
            <w:r w:rsidRPr="0092444B">
              <w:rPr>
                <w:rFonts w:ascii="Times New Roman" w:hAnsi="Times New Roman" w:cs="Times New Roman"/>
                <w:b/>
                <w:sz w:val="24"/>
                <w:szCs w:val="24"/>
              </w:rPr>
              <w:t>Итого</w:t>
            </w:r>
          </w:p>
        </w:tc>
        <w:tc>
          <w:tcPr>
            <w:tcW w:w="4394" w:type="dxa"/>
          </w:tcPr>
          <w:p w:rsidR="00F94279" w:rsidRDefault="00F94279" w:rsidP="007A5041">
            <w:pPr>
              <w:spacing w:line="256" w:lineRule="auto"/>
              <w:rPr>
                <w:rFonts w:ascii="Times New Roman" w:hAnsi="Times New Roman" w:cs="Times New Roman"/>
                <w:b/>
                <w:sz w:val="28"/>
                <w:szCs w:val="28"/>
              </w:rPr>
            </w:pPr>
          </w:p>
        </w:tc>
        <w:tc>
          <w:tcPr>
            <w:tcW w:w="1559" w:type="dxa"/>
          </w:tcPr>
          <w:p w:rsidR="00F94279" w:rsidRPr="00FD5D8F" w:rsidRDefault="00F94279" w:rsidP="007A5041">
            <w:pPr>
              <w:spacing w:line="256" w:lineRule="auto"/>
              <w:rPr>
                <w:rFonts w:ascii="Times New Roman" w:hAnsi="Times New Roman" w:cs="Times New Roman"/>
                <w:sz w:val="24"/>
                <w:szCs w:val="24"/>
              </w:rPr>
            </w:pPr>
          </w:p>
        </w:tc>
        <w:tc>
          <w:tcPr>
            <w:tcW w:w="1134" w:type="dxa"/>
          </w:tcPr>
          <w:p w:rsidR="00F94279" w:rsidRPr="00FD5D8F" w:rsidRDefault="00F94279" w:rsidP="007A5041">
            <w:pPr>
              <w:spacing w:line="256" w:lineRule="auto"/>
              <w:rPr>
                <w:rFonts w:ascii="Times New Roman" w:hAnsi="Times New Roman" w:cs="Times New Roman"/>
                <w:sz w:val="24"/>
                <w:szCs w:val="24"/>
              </w:rPr>
            </w:pPr>
          </w:p>
        </w:tc>
        <w:tc>
          <w:tcPr>
            <w:tcW w:w="1276" w:type="dxa"/>
          </w:tcPr>
          <w:p w:rsidR="00F94279" w:rsidRPr="00FD5D8F" w:rsidRDefault="00F94279" w:rsidP="007A5041">
            <w:pPr>
              <w:spacing w:line="256" w:lineRule="auto"/>
              <w:rPr>
                <w:rFonts w:ascii="Times New Roman" w:hAnsi="Times New Roman" w:cs="Times New Roman"/>
                <w:sz w:val="24"/>
                <w:szCs w:val="24"/>
              </w:rPr>
            </w:pPr>
          </w:p>
        </w:tc>
        <w:tc>
          <w:tcPr>
            <w:tcW w:w="1240" w:type="dxa"/>
          </w:tcPr>
          <w:p w:rsidR="00F94279" w:rsidRPr="00FD5D8F" w:rsidRDefault="008E237F" w:rsidP="007A5041">
            <w:pPr>
              <w:spacing w:line="256" w:lineRule="auto"/>
              <w:rPr>
                <w:rFonts w:ascii="Times New Roman" w:hAnsi="Times New Roman" w:cs="Times New Roman"/>
                <w:sz w:val="24"/>
                <w:szCs w:val="24"/>
              </w:rPr>
            </w:pPr>
            <w:r>
              <w:rPr>
                <w:rFonts w:ascii="Times New Roman" w:hAnsi="Times New Roman" w:cs="Times New Roman"/>
                <w:sz w:val="24"/>
                <w:szCs w:val="24"/>
              </w:rPr>
              <w:t>652000</w:t>
            </w:r>
          </w:p>
        </w:tc>
      </w:tr>
    </w:tbl>
    <w:p w:rsidR="009534AD" w:rsidRPr="00434C8E" w:rsidRDefault="00434C8E" w:rsidP="007A5041">
      <w:pPr>
        <w:spacing w:line="256" w:lineRule="auto"/>
        <w:rPr>
          <w:rFonts w:ascii="Times New Roman" w:hAnsi="Times New Roman" w:cs="Times New Roman"/>
          <w:sz w:val="24"/>
          <w:szCs w:val="24"/>
        </w:rPr>
      </w:pPr>
      <w:r>
        <w:rPr>
          <w:rFonts w:ascii="Times New Roman" w:hAnsi="Times New Roman" w:cs="Times New Roman"/>
          <w:b/>
          <w:sz w:val="28"/>
          <w:szCs w:val="28"/>
        </w:rPr>
        <w:t xml:space="preserve">                                                                                                                                             </w:t>
      </w:r>
      <w:r w:rsidRPr="00434C8E">
        <w:rPr>
          <w:rFonts w:ascii="Times New Roman" w:hAnsi="Times New Roman" w:cs="Times New Roman"/>
          <w:sz w:val="24"/>
          <w:szCs w:val="24"/>
        </w:rPr>
        <w:t xml:space="preserve">Общая сумма:     </w:t>
      </w:r>
      <w:r w:rsidR="00851E8F">
        <w:rPr>
          <w:rFonts w:ascii="Times New Roman" w:hAnsi="Times New Roman" w:cs="Times New Roman"/>
          <w:sz w:val="24"/>
          <w:szCs w:val="24"/>
        </w:rPr>
        <w:t>8951145,2</w:t>
      </w:r>
    </w:p>
    <w:p w:rsidR="00D0770D" w:rsidRDefault="00D0770D" w:rsidP="00D0770D">
      <w:pPr>
        <w:pStyle w:val="Standard"/>
        <w:rPr>
          <w:lang w:val="ru-RU"/>
        </w:rPr>
      </w:pPr>
      <w:r>
        <w:rPr>
          <w:lang w:val="ru-RU"/>
        </w:rPr>
        <w:t>Директор Баширова Т.П</w:t>
      </w:r>
    </w:p>
    <w:p w:rsidR="00D0770D" w:rsidRDefault="00D0770D" w:rsidP="00D0770D">
      <w:pPr>
        <w:pStyle w:val="Standard"/>
        <w:rPr>
          <w:lang w:val="ru-RU"/>
        </w:rPr>
      </w:pPr>
      <w:r>
        <w:rPr>
          <w:lang w:val="ru-RU"/>
        </w:rPr>
        <w:t>Главный бухгалтер Аралина Ю.В.</w:t>
      </w:r>
    </w:p>
    <w:p w:rsidR="00D0770D" w:rsidRDefault="00D0770D" w:rsidP="00D0770D">
      <w:pPr>
        <w:pStyle w:val="Standard"/>
        <w:rPr>
          <w:lang w:val="ru-RU"/>
        </w:rPr>
      </w:pPr>
      <w:r>
        <w:rPr>
          <w:lang w:val="ru-RU"/>
        </w:rPr>
        <w:t>Зам.директора по экономическим вопросам Богославская Т.В</w:t>
      </w:r>
    </w:p>
    <w:p w:rsidR="00D0770D" w:rsidRDefault="00D0770D" w:rsidP="00D0770D">
      <w:pPr>
        <w:pStyle w:val="Standard"/>
      </w:pPr>
      <w:r>
        <w:rPr>
          <w:lang w:val="ru-RU"/>
        </w:rPr>
        <w:t>Фармацевт Серопова Т.Д</w:t>
      </w:r>
    </w:p>
    <w:p w:rsidR="007A5041" w:rsidRPr="007A5041" w:rsidRDefault="007A5041" w:rsidP="007A5041">
      <w:pPr>
        <w:spacing w:line="256" w:lineRule="auto"/>
      </w:pPr>
    </w:p>
    <w:p w:rsidR="00567735" w:rsidRDefault="00567735"/>
    <w:sectPr w:rsidR="00567735" w:rsidSect="00745A2E">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ndale Sans U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PT Sans">
    <w:altName w:val="Times New Roman"/>
    <w:panose1 w:val="00000000000000000000"/>
    <w:charset w:val="00"/>
    <w:family w:val="roman"/>
    <w:notTrueType/>
    <w:pitch w:val="default"/>
  </w:font>
  <w:font w:name="als_sectorregular">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417C6D"/>
    <w:multiLevelType w:val="multilevel"/>
    <w:tmpl w:val="4D3A4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D923E7"/>
    <w:multiLevelType w:val="multilevel"/>
    <w:tmpl w:val="3DB6F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EE452D"/>
    <w:multiLevelType w:val="multilevel"/>
    <w:tmpl w:val="FE4A0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BF75F9"/>
    <w:multiLevelType w:val="multilevel"/>
    <w:tmpl w:val="4D5412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5727429"/>
    <w:multiLevelType w:val="multilevel"/>
    <w:tmpl w:val="50068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2AD"/>
    <w:rsid w:val="00004407"/>
    <w:rsid w:val="00026055"/>
    <w:rsid w:val="00033B9E"/>
    <w:rsid w:val="000430A4"/>
    <w:rsid w:val="000577E0"/>
    <w:rsid w:val="00071C62"/>
    <w:rsid w:val="000E7CC2"/>
    <w:rsid w:val="00172596"/>
    <w:rsid w:val="001729F3"/>
    <w:rsid w:val="001926EB"/>
    <w:rsid w:val="001A20DC"/>
    <w:rsid w:val="00202F63"/>
    <w:rsid w:val="002415D7"/>
    <w:rsid w:val="00261345"/>
    <w:rsid w:val="00285005"/>
    <w:rsid w:val="002C0ACE"/>
    <w:rsid w:val="00302BAF"/>
    <w:rsid w:val="0031584F"/>
    <w:rsid w:val="003473C3"/>
    <w:rsid w:val="00347DB2"/>
    <w:rsid w:val="00416920"/>
    <w:rsid w:val="0042469D"/>
    <w:rsid w:val="00434C8E"/>
    <w:rsid w:val="004614EB"/>
    <w:rsid w:val="00477EC0"/>
    <w:rsid w:val="004D4A33"/>
    <w:rsid w:val="005232B2"/>
    <w:rsid w:val="00557EE7"/>
    <w:rsid w:val="00567735"/>
    <w:rsid w:val="005C4D07"/>
    <w:rsid w:val="00636076"/>
    <w:rsid w:val="0064130D"/>
    <w:rsid w:val="00662A0D"/>
    <w:rsid w:val="00670E8A"/>
    <w:rsid w:val="006A6E43"/>
    <w:rsid w:val="006D24AE"/>
    <w:rsid w:val="00700B91"/>
    <w:rsid w:val="00745A2E"/>
    <w:rsid w:val="007623F0"/>
    <w:rsid w:val="007A5041"/>
    <w:rsid w:val="00806BC0"/>
    <w:rsid w:val="00851E8F"/>
    <w:rsid w:val="00892C51"/>
    <w:rsid w:val="008E237F"/>
    <w:rsid w:val="0090189E"/>
    <w:rsid w:val="0092444B"/>
    <w:rsid w:val="009322AD"/>
    <w:rsid w:val="009534AD"/>
    <w:rsid w:val="009618CB"/>
    <w:rsid w:val="00971204"/>
    <w:rsid w:val="00973478"/>
    <w:rsid w:val="00A24CB8"/>
    <w:rsid w:val="00A2603C"/>
    <w:rsid w:val="00A71C70"/>
    <w:rsid w:val="00AB5660"/>
    <w:rsid w:val="00BE5415"/>
    <w:rsid w:val="00BF080E"/>
    <w:rsid w:val="00C03560"/>
    <w:rsid w:val="00C62EAE"/>
    <w:rsid w:val="00C9403C"/>
    <w:rsid w:val="00CC4DBA"/>
    <w:rsid w:val="00CC6FA2"/>
    <w:rsid w:val="00D0770D"/>
    <w:rsid w:val="00D10DE6"/>
    <w:rsid w:val="00D1284F"/>
    <w:rsid w:val="00D44E0A"/>
    <w:rsid w:val="00D60998"/>
    <w:rsid w:val="00D706D5"/>
    <w:rsid w:val="00D8243C"/>
    <w:rsid w:val="00DB59EB"/>
    <w:rsid w:val="00DB6FB4"/>
    <w:rsid w:val="00E17D94"/>
    <w:rsid w:val="00E33470"/>
    <w:rsid w:val="00E4374E"/>
    <w:rsid w:val="00E60924"/>
    <w:rsid w:val="00E83588"/>
    <w:rsid w:val="00EA3E8C"/>
    <w:rsid w:val="00EF3432"/>
    <w:rsid w:val="00F012E9"/>
    <w:rsid w:val="00F07C9D"/>
    <w:rsid w:val="00F17F75"/>
    <w:rsid w:val="00F94279"/>
    <w:rsid w:val="00FA720F"/>
    <w:rsid w:val="00FC5996"/>
    <w:rsid w:val="00FD5D8F"/>
    <w:rsid w:val="00FE3A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4220D8-7D5E-48F3-83D9-25799B2B2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3A97"/>
  </w:style>
  <w:style w:type="paragraph" w:styleId="1">
    <w:name w:val="heading 1"/>
    <w:basedOn w:val="a"/>
    <w:next w:val="a"/>
    <w:link w:val="10"/>
    <w:uiPriority w:val="9"/>
    <w:qFormat/>
    <w:rsid w:val="00FE3A97"/>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semiHidden/>
    <w:unhideWhenUsed/>
    <w:qFormat/>
    <w:rsid w:val="00FE3A97"/>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semiHidden/>
    <w:unhideWhenUsed/>
    <w:qFormat/>
    <w:rsid w:val="00FE3A97"/>
    <w:pPr>
      <w:keepNext/>
      <w:keepLines/>
      <w:spacing w:before="200" w:after="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semiHidden/>
    <w:unhideWhenUsed/>
    <w:qFormat/>
    <w:rsid w:val="00FE3A97"/>
    <w:pPr>
      <w:keepNext/>
      <w:keepLines/>
      <w:spacing w:before="200" w:after="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rsid w:val="00FE3A97"/>
    <w:pPr>
      <w:keepNext/>
      <w:keepLines/>
      <w:spacing w:before="200" w:after="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rsid w:val="00FE3A97"/>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rsid w:val="00FE3A9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FE3A97"/>
    <w:pPr>
      <w:keepNext/>
      <w:keepLines/>
      <w:spacing w:before="200" w:after="0"/>
      <w:outlineLvl w:val="7"/>
    </w:pPr>
    <w:rPr>
      <w:rFonts w:asciiTheme="majorHAnsi" w:eastAsiaTheme="majorEastAsia" w:hAnsiTheme="majorHAnsi" w:cstheme="majorBidi"/>
      <w:color w:val="5B9BD5" w:themeColor="accent1"/>
      <w:sz w:val="20"/>
      <w:szCs w:val="20"/>
    </w:rPr>
  </w:style>
  <w:style w:type="paragraph" w:styleId="9">
    <w:name w:val="heading 9"/>
    <w:basedOn w:val="a"/>
    <w:next w:val="a"/>
    <w:link w:val="90"/>
    <w:uiPriority w:val="9"/>
    <w:semiHidden/>
    <w:unhideWhenUsed/>
    <w:qFormat/>
    <w:rsid w:val="00FE3A97"/>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A504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D0770D"/>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a4">
    <w:name w:val="Balloon Text"/>
    <w:basedOn w:val="a"/>
    <w:link w:val="a5"/>
    <w:uiPriority w:val="99"/>
    <w:semiHidden/>
    <w:unhideWhenUsed/>
    <w:rsid w:val="00EA3E8C"/>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EA3E8C"/>
    <w:rPr>
      <w:rFonts w:ascii="Segoe UI" w:hAnsi="Segoe UI" w:cs="Segoe UI"/>
      <w:sz w:val="18"/>
      <w:szCs w:val="18"/>
    </w:rPr>
  </w:style>
  <w:style w:type="paragraph" w:styleId="a6">
    <w:name w:val="Body Text"/>
    <w:basedOn w:val="a"/>
    <w:link w:val="a7"/>
    <w:semiHidden/>
    <w:unhideWhenUsed/>
    <w:rsid w:val="004D4A33"/>
    <w:pPr>
      <w:spacing w:after="120" w:line="240" w:lineRule="auto"/>
    </w:pPr>
    <w:rPr>
      <w:rFonts w:ascii="Times New Roman" w:eastAsia="Times New Roman" w:hAnsi="Times New Roman" w:cs="Times New Roman"/>
      <w:sz w:val="24"/>
      <w:szCs w:val="24"/>
      <w:lang w:eastAsia="ru-RU"/>
    </w:rPr>
  </w:style>
  <w:style w:type="character" w:customStyle="1" w:styleId="a7">
    <w:name w:val="Основной текст Знак"/>
    <w:basedOn w:val="a0"/>
    <w:link w:val="a6"/>
    <w:semiHidden/>
    <w:rsid w:val="004D4A33"/>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FE3A97"/>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semiHidden/>
    <w:rsid w:val="00FE3A97"/>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semiHidden/>
    <w:rsid w:val="00FE3A97"/>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semiHidden/>
    <w:rsid w:val="00FE3A97"/>
    <w:rPr>
      <w:rFonts w:asciiTheme="majorHAnsi" w:eastAsiaTheme="majorEastAsia" w:hAnsiTheme="majorHAnsi" w:cstheme="majorBidi"/>
      <w:b/>
      <w:bCs/>
      <w:i/>
      <w:iCs/>
      <w:color w:val="5B9BD5" w:themeColor="accent1"/>
    </w:rPr>
  </w:style>
  <w:style w:type="character" w:customStyle="1" w:styleId="50">
    <w:name w:val="Заголовок 5 Знак"/>
    <w:basedOn w:val="a0"/>
    <w:link w:val="5"/>
    <w:uiPriority w:val="9"/>
    <w:semiHidden/>
    <w:rsid w:val="00FE3A97"/>
    <w:rPr>
      <w:rFonts w:asciiTheme="majorHAnsi" w:eastAsiaTheme="majorEastAsia" w:hAnsiTheme="majorHAnsi" w:cstheme="majorBidi"/>
      <w:color w:val="1F4D78" w:themeColor="accent1" w:themeShade="7F"/>
    </w:rPr>
  </w:style>
  <w:style w:type="character" w:customStyle="1" w:styleId="60">
    <w:name w:val="Заголовок 6 Знак"/>
    <w:basedOn w:val="a0"/>
    <w:link w:val="6"/>
    <w:uiPriority w:val="9"/>
    <w:semiHidden/>
    <w:rsid w:val="00FE3A97"/>
    <w:rPr>
      <w:rFonts w:asciiTheme="majorHAnsi" w:eastAsiaTheme="majorEastAsia" w:hAnsiTheme="majorHAnsi" w:cstheme="majorBidi"/>
      <w:i/>
      <w:iCs/>
      <w:color w:val="1F4D78" w:themeColor="accent1" w:themeShade="7F"/>
    </w:rPr>
  </w:style>
  <w:style w:type="character" w:customStyle="1" w:styleId="70">
    <w:name w:val="Заголовок 7 Знак"/>
    <w:basedOn w:val="a0"/>
    <w:link w:val="7"/>
    <w:uiPriority w:val="9"/>
    <w:semiHidden/>
    <w:rsid w:val="00FE3A97"/>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FE3A97"/>
    <w:rPr>
      <w:rFonts w:asciiTheme="majorHAnsi" w:eastAsiaTheme="majorEastAsia" w:hAnsiTheme="majorHAnsi" w:cstheme="majorBidi"/>
      <w:color w:val="5B9BD5" w:themeColor="accent1"/>
      <w:sz w:val="20"/>
      <w:szCs w:val="20"/>
    </w:rPr>
  </w:style>
  <w:style w:type="character" w:customStyle="1" w:styleId="90">
    <w:name w:val="Заголовок 9 Знак"/>
    <w:basedOn w:val="a0"/>
    <w:link w:val="9"/>
    <w:uiPriority w:val="9"/>
    <w:semiHidden/>
    <w:rsid w:val="00FE3A97"/>
    <w:rPr>
      <w:rFonts w:asciiTheme="majorHAnsi" w:eastAsiaTheme="majorEastAsia" w:hAnsiTheme="majorHAnsi" w:cstheme="majorBidi"/>
      <w:i/>
      <w:iCs/>
      <w:color w:val="404040" w:themeColor="text1" w:themeTint="BF"/>
      <w:sz w:val="20"/>
      <w:szCs w:val="20"/>
    </w:rPr>
  </w:style>
  <w:style w:type="paragraph" w:styleId="a8">
    <w:name w:val="caption"/>
    <w:basedOn w:val="a"/>
    <w:next w:val="a"/>
    <w:uiPriority w:val="35"/>
    <w:semiHidden/>
    <w:unhideWhenUsed/>
    <w:qFormat/>
    <w:rsid w:val="00FE3A97"/>
    <w:pPr>
      <w:spacing w:line="240" w:lineRule="auto"/>
    </w:pPr>
    <w:rPr>
      <w:b/>
      <w:bCs/>
      <w:color w:val="5B9BD5" w:themeColor="accent1"/>
      <w:sz w:val="18"/>
      <w:szCs w:val="18"/>
    </w:rPr>
  </w:style>
  <w:style w:type="paragraph" w:styleId="a9">
    <w:name w:val="Title"/>
    <w:basedOn w:val="a"/>
    <w:next w:val="a"/>
    <w:link w:val="aa"/>
    <w:uiPriority w:val="10"/>
    <w:qFormat/>
    <w:rsid w:val="00FE3A97"/>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aa">
    <w:name w:val="Название Знак"/>
    <w:basedOn w:val="a0"/>
    <w:link w:val="a9"/>
    <w:uiPriority w:val="10"/>
    <w:rsid w:val="00FE3A97"/>
    <w:rPr>
      <w:rFonts w:asciiTheme="majorHAnsi" w:eastAsiaTheme="majorEastAsia" w:hAnsiTheme="majorHAnsi" w:cstheme="majorBidi"/>
      <w:color w:val="323E4F" w:themeColor="text2" w:themeShade="BF"/>
      <w:spacing w:val="5"/>
      <w:sz w:val="52"/>
      <w:szCs w:val="52"/>
    </w:rPr>
  </w:style>
  <w:style w:type="paragraph" w:styleId="ab">
    <w:name w:val="Subtitle"/>
    <w:basedOn w:val="a"/>
    <w:next w:val="a"/>
    <w:link w:val="ac"/>
    <w:uiPriority w:val="11"/>
    <w:qFormat/>
    <w:rsid w:val="00FE3A97"/>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ac">
    <w:name w:val="Подзаголовок Знак"/>
    <w:basedOn w:val="a0"/>
    <w:link w:val="ab"/>
    <w:uiPriority w:val="11"/>
    <w:rsid w:val="00FE3A97"/>
    <w:rPr>
      <w:rFonts w:asciiTheme="majorHAnsi" w:eastAsiaTheme="majorEastAsia" w:hAnsiTheme="majorHAnsi" w:cstheme="majorBidi"/>
      <w:i/>
      <w:iCs/>
      <w:color w:val="5B9BD5" w:themeColor="accent1"/>
      <w:spacing w:val="15"/>
      <w:sz w:val="24"/>
      <w:szCs w:val="24"/>
    </w:rPr>
  </w:style>
  <w:style w:type="character" w:styleId="ad">
    <w:name w:val="Strong"/>
    <w:basedOn w:val="a0"/>
    <w:uiPriority w:val="22"/>
    <w:qFormat/>
    <w:rsid w:val="00FE3A97"/>
    <w:rPr>
      <w:b/>
      <w:bCs/>
    </w:rPr>
  </w:style>
  <w:style w:type="character" w:styleId="ae">
    <w:name w:val="Emphasis"/>
    <w:basedOn w:val="a0"/>
    <w:uiPriority w:val="20"/>
    <w:qFormat/>
    <w:rsid w:val="00FE3A97"/>
    <w:rPr>
      <w:i/>
      <w:iCs/>
    </w:rPr>
  </w:style>
  <w:style w:type="paragraph" w:styleId="af">
    <w:name w:val="No Spacing"/>
    <w:uiPriority w:val="1"/>
    <w:qFormat/>
    <w:rsid w:val="00FE3A97"/>
    <w:pPr>
      <w:spacing w:after="0" w:line="240" w:lineRule="auto"/>
    </w:pPr>
  </w:style>
  <w:style w:type="paragraph" w:styleId="21">
    <w:name w:val="Quote"/>
    <w:basedOn w:val="a"/>
    <w:next w:val="a"/>
    <w:link w:val="22"/>
    <w:uiPriority w:val="29"/>
    <w:qFormat/>
    <w:rsid w:val="00FE3A97"/>
    <w:rPr>
      <w:i/>
      <w:iCs/>
      <w:color w:val="000000" w:themeColor="text1"/>
    </w:rPr>
  </w:style>
  <w:style w:type="character" w:customStyle="1" w:styleId="22">
    <w:name w:val="Цитата 2 Знак"/>
    <w:basedOn w:val="a0"/>
    <w:link w:val="21"/>
    <w:uiPriority w:val="29"/>
    <w:rsid w:val="00FE3A97"/>
    <w:rPr>
      <w:i/>
      <w:iCs/>
      <w:color w:val="000000" w:themeColor="text1"/>
    </w:rPr>
  </w:style>
  <w:style w:type="paragraph" w:styleId="af0">
    <w:name w:val="Intense Quote"/>
    <w:basedOn w:val="a"/>
    <w:next w:val="a"/>
    <w:link w:val="af1"/>
    <w:uiPriority w:val="30"/>
    <w:qFormat/>
    <w:rsid w:val="00FE3A97"/>
    <w:pPr>
      <w:pBdr>
        <w:bottom w:val="single" w:sz="4" w:space="4" w:color="5B9BD5" w:themeColor="accent1"/>
      </w:pBdr>
      <w:spacing w:before="200" w:after="280"/>
      <w:ind w:left="936" w:right="936"/>
    </w:pPr>
    <w:rPr>
      <w:b/>
      <w:bCs/>
      <w:i/>
      <w:iCs/>
      <w:color w:val="5B9BD5" w:themeColor="accent1"/>
    </w:rPr>
  </w:style>
  <w:style w:type="character" w:customStyle="1" w:styleId="af1">
    <w:name w:val="Выделенная цитата Знак"/>
    <w:basedOn w:val="a0"/>
    <w:link w:val="af0"/>
    <w:uiPriority w:val="30"/>
    <w:rsid w:val="00FE3A97"/>
    <w:rPr>
      <w:b/>
      <w:bCs/>
      <w:i/>
      <w:iCs/>
      <w:color w:val="5B9BD5" w:themeColor="accent1"/>
    </w:rPr>
  </w:style>
  <w:style w:type="character" w:styleId="af2">
    <w:name w:val="Subtle Emphasis"/>
    <w:basedOn w:val="a0"/>
    <w:uiPriority w:val="19"/>
    <w:qFormat/>
    <w:rsid w:val="00FE3A97"/>
    <w:rPr>
      <w:i/>
      <w:iCs/>
      <w:color w:val="808080" w:themeColor="text1" w:themeTint="7F"/>
    </w:rPr>
  </w:style>
  <w:style w:type="character" w:styleId="af3">
    <w:name w:val="Intense Emphasis"/>
    <w:basedOn w:val="a0"/>
    <w:uiPriority w:val="21"/>
    <w:qFormat/>
    <w:rsid w:val="00FE3A97"/>
    <w:rPr>
      <w:b/>
      <w:bCs/>
      <w:i/>
      <w:iCs/>
      <w:color w:val="5B9BD5" w:themeColor="accent1"/>
    </w:rPr>
  </w:style>
  <w:style w:type="character" w:styleId="af4">
    <w:name w:val="Subtle Reference"/>
    <w:basedOn w:val="a0"/>
    <w:uiPriority w:val="31"/>
    <w:qFormat/>
    <w:rsid w:val="00FE3A97"/>
    <w:rPr>
      <w:smallCaps/>
      <w:color w:val="ED7D31" w:themeColor="accent2"/>
      <w:u w:val="single"/>
    </w:rPr>
  </w:style>
  <w:style w:type="character" w:styleId="af5">
    <w:name w:val="Intense Reference"/>
    <w:basedOn w:val="a0"/>
    <w:uiPriority w:val="32"/>
    <w:qFormat/>
    <w:rsid w:val="00FE3A97"/>
    <w:rPr>
      <w:b/>
      <w:bCs/>
      <w:smallCaps/>
      <w:color w:val="ED7D31" w:themeColor="accent2"/>
      <w:spacing w:val="5"/>
      <w:u w:val="single"/>
    </w:rPr>
  </w:style>
  <w:style w:type="character" w:styleId="af6">
    <w:name w:val="Book Title"/>
    <w:basedOn w:val="a0"/>
    <w:uiPriority w:val="33"/>
    <w:qFormat/>
    <w:rsid w:val="00FE3A97"/>
    <w:rPr>
      <w:b/>
      <w:bCs/>
      <w:smallCaps/>
      <w:spacing w:val="5"/>
    </w:rPr>
  </w:style>
  <w:style w:type="paragraph" w:styleId="af7">
    <w:name w:val="TOC Heading"/>
    <w:basedOn w:val="1"/>
    <w:next w:val="a"/>
    <w:uiPriority w:val="39"/>
    <w:semiHidden/>
    <w:unhideWhenUsed/>
    <w:qFormat/>
    <w:rsid w:val="00FE3A97"/>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0361984">
      <w:bodyDiv w:val="1"/>
      <w:marLeft w:val="0"/>
      <w:marRight w:val="0"/>
      <w:marTop w:val="0"/>
      <w:marBottom w:val="0"/>
      <w:divBdr>
        <w:top w:val="none" w:sz="0" w:space="0" w:color="auto"/>
        <w:left w:val="none" w:sz="0" w:space="0" w:color="auto"/>
        <w:bottom w:val="none" w:sz="0" w:space="0" w:color="auto"/>
        <w:right w:val="none" w:sz="0" w:space="0" w:color="auto"/>
      </w:divBdr>
    </w:div>
    <w:div w:id="617875627">
      <w:bodyDiv w:val="1"/>
      <w:marLeft w:val="0"/>
      <w:marRight w:val="0"/>
      <w:marTop w:val="0"/>
      <w:marBottom w:val="0"/>
      <w:divBdr>
        <w:top w:val="none" w:sz="0" w:space="0" w:color="auto"/>
        <w:left w:val="none" w:sz="0" w:space="0" w:color="auto"/>
        <w:bottom w:val="none" w:sz="0" w:space="0" w:color="auto"/>
        <w:right w:val="none" w:sz="0" w:space="0" w:color="auto"/>
      </w:divBdr>
    </w:div>
    <w:div w:id="905072282">
      <w:bodyDiv w:val="1"/>
      <w:marLeft w:val="0"/>
      <w:marRight w:val="0"/>
      <w:marTop w:val="0"/>
      <w:marBottom w:val="0"/>
      <w:divBdr>
        <w:top w:val="none" w:sz="0" w:space="0" w:color="auto"/>
        <w:left w:val="none" w:sz="0" w:space="0" w:color="auto"/>
        <w:bottom w:val="none" w:sz="0" w:space="0" w:color="auto"/>
        <w:right w:val="none" w:sz="0" w:space="0" w:color="auto"/>
      </w:divBdr>
    </w:div>
    <w:div w:id="1039204492">
      <w:bodyDiv w:val="1"/>
      <w:marLeft w:val="0"/>
      <w:marRight w:val="0"/>
      <w:marTop w:val="0"/>
      <w:marBottom w:val="0"/>
      <w:divBdr>
        <w:top w:val="none" w:sz="0" w:space="0" w:color="auto"/>
        <w:left w:val="none" w:sz="0" w:space="0" w:color="auto"/>
        <w:bottom w:val="none" w:sz="0" w:space="0" w:color="auto"/>
        <w:right w:val="none" w:sz="0" w:space="0" w:color="auto"/>
      </w:divBdr>
    </w:div>
    <w:div w:id="1484128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iziosfera.ru/products/komplekt-odinarnykh-provodov-pod-svinets-potok-1" TargetMode="External"/><Relationship Id="rId3" Type="http://schemas.openxmlformats.org/officeDocument/2006/relationships/settings" Target="settings.xml"/><Relationship Id="rId7" Type="http://schemas.openxmlformats.org/officeDocument/2006/relationships/hyperlink" Target="https://fiziosfera.ru/products/fiksatory-tipa-krokodi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iziosfera.ru/products/potok-1-apparat-dlya-galvanizatsii-i-elektroforeza-new" TargetMode="External"/><Relationship Id="rId5" Type="http://schemas.openxmlformats.org/officeDocument/2006/relationships/hyperlink" Target="https://fiziosfera.ru/categories/prokladki-gidrofilnye-mnogorazovye-pod-svinet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1434</TotalTime>
  <Pages>1</Pages>
  <Words>4956</Words>
  <Characters>28250</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Серопова Татьяна Дмитриевна</dc:creator>
  <cp:keywords/>
  <dc:description/>
  <cp:lastModifiedBy>Серопова Татьяна Дмитриевна</cp:lastModifiedBy>
  <cp:revision>25</cp:revision>
  <cp:lastPrinted>2022-07-27T06:01:00Z</cp:lastPrinted>
  <dcterms:created xsi:type="dcterms:W3CDTF">2022-04-22T08:53:00Z</dcterms:created>
  <dcterms:modified xsi:type="dcterms:W3CDTF">2022-07-27T10:21:00Z</dcterms:modified>
</cp:coreProperties>
</file>